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4B195" w14:textId="6A7DAFCF" w:rsidR="00A344C3" w:rsidRPr="00960B3B" w:rsidRDefault="0030036F" w:rsidP="0030036F">
      <w:pPr>
        <w:jc w:val="center"/>
        <w:rPr>
          <w:rFonts w:cs="Calibri"/>
          <w:b/>
          <w:bCs/>
          <w:sz w:val="28"/>
          <w:szCs w:val="28"/>
        </w:rPr>
      </w:pPr>
      <w:r w:rsidRPr="00960B3B">
        <w:rPr>
          <w:rFonts w:cs="Calibri"/>
          <w:b/>
          <w:bCs/>
          <w:sz w:val="28"/>
          <w:szCs w:val="28"/>
        </w:rPr>
        <w:t>The University of West Alabama</w:t>
      </w:r>
    </w:p>
    <w:p w14:paraId="41A9DA2D" w14:textId="77777777" w:rsidR="00C13576" w:rsidRDefault="00680544" w:rsidP="0030036F">
      <w:pPr>
        <w:jc w:val="center"/>
        <w:rPr>
          <w:rFonts w:cs="Calibri"/>
          <w:b/>
          <w:bCs/>
          <w:sz w:val="28"/>
          <w:szCs w:val="28"/>
        </w:rPr>
      </w:pPr>
      <w:r w:rsidRPr="00960B3B">
        <w:rPr>
          <w:rFonts w:cs="Calibri"/>
          <w:b/>
          <w:bCs/>
          <w:sz w:val="28"/>
          <w:szCs w:val="28"/>
        </w:rPr>
        <w:t xml:space="preserve">Financial </w:t>
      </w:r>
      <w:r w:rsidR="0030036F" w:rsidRPr="00960B3B">
        <w:rPr>
          <w:rFonts w:cs="Calibri"/>
          <w:b/>
          <w:bCs/>
          <w:sz w:val="28"/>
          <w:szCs w:val="28"/>
        </w:rPr>
        <w:t xml:space="preserve">Conflict of Interest </w:t>
      </w:r>
      <w:r w:rsidR="009C6775" w:rsidRPr="00960B3B">
        <w:rPr>
          <w:rFonts w:cs="Calibri"/>
          <w:b/>
          <w:bCs/>
          <w:sz w:val="28"/>
          <w:szCs w:val="28"/>
        </w:rPr>
        <w:t>Policy</w:t>
      </w:r>
      <w:r w:rsidR="00C13576">
        <w:rPr>
          <w:rFonts w:cs="Calibri"/>
          <w:b/>
          <w:bCs/>
          <w:sz w:val="28"/>
          <w:szCs w:val="28"/>
        </w:rPr>
        <w:t xml:space="preserve"> and Procedures </w:t>
      </w:r>
      <w:r w:rsidR="0030036F" w:rsidRPr="00960B3B">
        <w:rPr>
          <w:rFonts w:cs="Calibri"/>
          <w:b/>
          <w:bCs/>
          <w:sz w:val="28"/>
          <w:szCs w:val="28"/>
        </w:rPr>
        <w:t>for</w:t>
      </w:r>
    </w:p>
    <w:p w14:paraId="03B694F2" w14:textId="0BF14327" w:rsidR="0030036F" w:rsidRPr="00960B3B" w:rsidRDefault="0030036F" w:rsidP="0030036F">
      <w:pPr>
        <w:jc w:val="center"/>
        <w:rPr>
          <w:rFonts w:cs="Calibri"/>
          <w:b/>
          <w:bCs/>
          <w:sz w:val="28"/>
          <w:szCs w:val="28"/>
        </w:rPr>
      </w:pPr>
      <w:r w:rsidRPr="00960B3B">
        <w:rPr>
          <w:rFonts w:cs="Calibri"/>
          <w:b/>
          <w:bCs/>
          <w:sz w:val="28"/>
          <w:szCs w:val="28"/>
        </w:rPr>
        <w:t xml:space="preserve"> Research and Related Activities</w:t>
      </w:r>
    </w:p>
    <w:p w14:paraId="607310EA" w14:textId="77777777" w:rsidR="0030036F" w:rsidRPr="00960B3B" w:rsidRDefault="0030036F" w:rsidP="0030036F">
      <w:pPr>
        <w:rPr>
          <w:rFonts w:cs="Calibri"/>
        </w:rPr>
      </w:pPr>
    </w:p>
    <w:p w14:paraId="3886C554" w14:textId="77777777" w:rsidR="0030036F" w:rsidRPr="00960B3B" w:rsidRDefault="0030036F" w:rsidP="0030036F">
      <w:pPr>
        <w:rPr>
          <w:rFonts w:cs="Calibri"/>
          <w:b/>
          <w:bCs/>
        </w:rPr>
      </w:pPr>
    </w:p>
    <w:p w14:paraId="34114F22" w14:textId="41454CD2" w:rsidR="0030036F" w:rsidRPr="00960B3B" w:rsidRDefault="0030036F" w:rsidP="0030036F">
      <w:pPr>
        <w:pStyle w:val="NormalWeb"/>
        <w:spacing w:before="0" w:beforeAutospacing="0" w:after="0" w:afterAutospacing="0"/>
        <w:rPr>
          <w:rFonts w:asciiTheme="minorHAnsi" w:hAnsiTheme="minorHAnsi" w:cs="Calibri"/>
          <w:b/>
          <w:bCs/>
        </w:rPr>
      </w:pPr>
      <w:r w:rsidRPr="00960B3B">
        <w:rPr>
          <w:rFonts w:asciiTheme="minorHAnsi" w:hAnsiTheme="minorHAnsi" w:cs="Calibri"/>
          <w:b/>
          <w:bCs/>
        </w:rPr>
        <w:t xml:space="preserve">Introduction </w:t>
      </w:r>
    </w:p>
    <w:p w14:paraId="0D69EB82" w14:textId="18420BB4" w:rsidR="0030036F" w:rsidRPr="00960B3B" w:rsidRDefault="0030036F" w:rsidP="0030036F">
      <w:pPr>
        <w:pStyle w:val="NormalWeb"/>
        <w:spacing w:before="0" w:beforeAutospacing="0" w:after="0" w:afterAutospacing="0"/>
        <w:rPr>
          <w:rFonts w:asciiTheme="minorHAnsi" w:hAnsiTheme="minorHAnsi" w:cs="Calibri"/>
        </w:rPr>
      </w:pPr>
      <w:r w:rsidRPr="00960B3B">
        <w:rPr>
          <w:rFonts w:asciiTheme="minorHAnsi" w:hAnsiTheme="minorHAnsi" w:cs="Calibri"/>
        </w:rPr>
        <w:t>The University of West Alabama (UWA) has adopted th</w:t>
      </w:r>
      <w:r w:rsidR="00CE76FA">
        <w:rPr>
          <w:rFonts w:asciiTheme="minorHAnsi" w:hAnsiTheme="minorHAnsi" w:cs="Calibri"/>
        </w:rPr>
        <w:t>is</w:t>
      </w:r>
      <w:r w:rsidRPr="00960B3B">
        <w:rPr>
          <w:rFonts w:asciiTheme="minorHAnsi" w:hAnsiTheme="minorHAnsi" w:cs="Calibri"/>
        </w:rPr>
        <w:t xml:space="preserve"> Financial Conflict of Interest</w:t>
      </w:r>
      <w:r w:rsidR="00CE76FA">
        <w:rPr>
          <w:rFonts w:asciiTheme="minorHAnsi" w:hAnsiTheme="minorHAnsi" w:cs="Calibri"/>
        </w:rPr>
        <w:t xml:space="preserve"> Policy and Procedures</w:t>
      </w:r>
      <w:r w:rsidRPr="00960B3B">
        <w:rPr>
          <w:rFonts w:asciiTheme="minorHAnsi" w:hAnsiTheme="minorHAnsi" w:cs="Calibri"/>
        </w:rPr>
        <w:t xml:space="preserve"> for Research and Related Activities (FCOI Policy) to ensure that faculty and staff are informed about potential conflicts, diligently disclose their </w:t>
      </w:r>
      <w:r w:rsidR="003F4121" w:rsidRPr="00960B3B">
        <w:rPr>
          <w:rFonts w:asciiTheme="minorHAnsi" w:hAnsiTheme="minorHAnsi" w:cs="Calibri"/>
        </w:rPr>
        <w:t>f</w:t>
      </w:r>
      <w:r w:rsidRPr="00960B3B">
        <w:rPr>
          <w:rFonts w:asciiTheme="minorHAnsi" w:hAnsiTheme="minorHAnsi" w:cs="Calibri"/>
        </w:rPr>
        <w:t xml:space="preserve">inancial </w:t>
      </w:r>
      <w:r w:rsidR="003F4121" w:rsidRPr="00960B3B">
        <w:rPr>
          <w:rFonts w:asciiTheme="minorHAnsi" w:hAnsiTheme="minorHAnsi" w:cs="Calibri"/>
        </w:rPr>
        <w:t>i</w:t>
      </w:r>
      <w:r w:rsidRPr="00960B3B">
        <w:rPr>
          <w:rFonts w:asciiTheme="minorHAnsi" w:hAnsiTheme="minorHAnsi" w:cs="Calibri"/>
        </w:rPr>
        <w:t>nterests internally, and that any identified conflicts are carefully reviewed and managed. The purpose of th</w:t>
      </w:r>
      <w:r w:rsidR="00CE76FA">
        <w:rPr>
          <w:rFonts w:asciiTheme="minorHAnsi" w:hAnsiTheme="minorHAnsi" w:cs="Calibri"/>
        </w:rPr>
        <w:t>e FCOI</w:t>
      </w:r>
      <w:r w:rsidR="004747D1">
        <w:rPr>
          <w:rFonts w:asciiTheme="minorHAnsi" w:hAnsiTheme="minorHAnsi" w:cs="Calibri"/>
        </w:rPr>
        <w:t xml:space="preserve"> </w:t>
      </w:r>
      <w:r w:rsidR="004747D1" w:rsidRPr="00EE69A4">
        <w:rPr>
          <w:rFonts w:asciiTheme="minorHAnsi" w:hAnsiTheme="minorHAnsi" w:cs="Calibri"/>
        </w:rPr>
        <w:t>Policy</w:t>
      </w:r>
      <w:r w:rsidRPr="00960B3B">
        <w:rPr>
          <w:rFonts w:asciiTheme="minorHAnsi" w:hAnsiTheme="minorHAnsi" w:cs="Calibri"/>
        </w:rPr>
        <w:t xml:space="preserve"> is to:</w:t>
      </w:r>
    </w:p>
    <w:p w14:paraId="231B8CCC" w14:textId="6F364989" w:rsidR="0030036F" w:rsidRPr="00216D36" w:rsidRDefault="0030036F" w:rsidP="00583CA2">
      <w:pPr>
        <w:pStyle w:val="ListParagraph"/>
        <w:numPr>
          <w:ilvl w:val="0"/>
          <w:numId w:val="4"/>
        </w:numPr>
        <w:rPr>
          <w:rFonts w:cs="Calibri"/>
        </w:rPr>
      </w:pPr>
      <w:r w:rsidRPr="00960B3B">
        <w:rPr>
          <w:rFonts w:cs="Calibri"/>
        </w:rPr>
        <w:t xml:space="preserve">implement requirements of the </w:t>
      </w:r>
      <w:r w:rsidR="002222A9">
        <w:rPr>
          <w:rFonts w:cs="Calibri"/>
        </w:rPr>
        <w:t>f</w:t>
      </w:r>
      <w:r w:rsidRPr="00960B3B">
        <w:rPr>
          <w:rFonts w:cs="Calibri"/>
        </w:rPr>
        <w:t>ederal regulations</w:t>
      </w:r>
      <w:r w:rsidR="00CE76FA">
        <w:rPr>
          <w:rFonts w:cs="Calibri"/>
        </w:rPr>
        <w:t xml:space="preserve"> as</w:t>
      </w:r>
      <w:r w:rsidRPr="00960B3B">
        <w:rPr>
          <w:rFonts w:cs="Calibri"/>
        </w:rPr>
        <w:t xml:space="preserve"> set forth </w:t>
      </w:r>
      <w:r w:rsidR="00DE7B98" w:rsidRPr="00960B3B">
        <w:rPr>
          <w:rFonts w:cs="Calibri"/>
        </w:rPr>
        <w:t xml:space="preserve">by </w:t>
      </w:r>
      <w:r w:rsidR="00583CA2" w:rsidRPr="00960B3B">
        <w:rPr>
          <w:rFonts w:cs="Calibri"/>
        </w:rPr>
        <w:t>the Public Health Service (PHS)</w:t>
      </w:r>
      <w:r w:rsidRPr="00960B3B">
        <w:rPr>
          <w:rFonts w:cs="Calibri"/>
        </w:rPr>
        <w:t xml:space="preserve"> </w:t>
      </w:r>
      <w:bookmarkStart w:id="0" w:name="_Hlk203638398"/>
      <w:r w:rsidRPr="00960B3B">
        <w:rPr>
          <w:rFonts w:cs="Calibri"/>
        </w:rPr>
        <w:t>42 CFR Part</w:t>
      </w:r>
      <w:r w:rsidR="00583CA2" w:rsidRPr="00960B3B">
        <w:rPr>
          <w:rFonts w:cs="Calibri"/>
        </w:rPr>
        <w:t xml:space="preserve"> 50 and the National Science Foundation (NSF) Proposal &amp;</w:t>
      </w:r>
      <w:r w:rsidR="00583CA2" w:rsidRPr="00960B3B">
        <w:t xml:space="preserve"> </w:t>
      </w:r>
      <w:r w:rsidR="00583CA2" w:rsidRPr="00960B3B">
        <w:rPr>
          <w:rFonts w:cs="Calibri"/>
        </w:rPr>
        <w:t xml:space="preserve">Award Policies &amp; Procedures Guide </w:t>
      </w:r>
      <w:r w:rsidR="00583CA2" w:rsidRPr="00216D36">
        <w:rPr>
          <w:rFonts w:cs="Calibri"/>
        </w:rPr>
        <w:t>(PAPPG) that govern UWA and each Investigator’s responsibilities for promoting objectivity in federally funded research.</w:t>
      </w:r>
    </w:p>
    <w:bookmarkEnd w:id="0"/>
    <w:p w14:paraId="59707332" w14:textId="7B36B8FC" w:rsidR="0030036F" w:rsidRPr="00216D36" w:rsidRDefault="0030036F" w:rsidP="00637817">
      <w:pPr>
        <w:pStyle w:val="ListParagraph"/>
        <w:numPr>
          <w:ilvl w:val="0"/>
          <w:numId w:val="4"/>
        </w:numPr>
        <w:rPr>
          <w:rFonts w:cs="Calibri"/>
        </w:rPr>
      </w:pPr>
      <w:r w:rsidRPr="00216D36">
        <w:rPr>
          <w:rFonts w:cs="Calibri"/>
        </w:rPr>
        <w:t>publish and disseminate standards that provide a reasonable expectation that</w:t>
      </w:r>
    </w:p>
    <w:p w14:paraId="036EE066" w14:textId="75B12446" w:rsidR="0030036F" w:rsidRPr="00960B3B" w:rsidRDefault="0030036F" w:rsidP="00637817">
      <w:pPr>
        <w:ind w:firstLine="0"/>
        <w:rPr>
          <w:rFonts w:cs="Calibri"/>
        </w:rPr>
      </w:pPr>
      <w:r w:rsidRPr="00216D36">
        <w:rPr>
          <w:rFonts w:cs="Calibri"/>
        </w:rPr>
        <w:t xml:space="preserve">the design, conduct, and reporting of research under </w:t>
      </w:r>
      <w:r w:rsidR="00637817" w:rsidRPr="00216D36">
        <w:rPr>
          <w:rFonts w:cs="Calibri"/>
        </w:rPr>
        <w:t>NSF-funded</w:t>
      </w:r>
      <w:r w:rsidR="00637817" w:rsidRPr="00960B3B">
        <w:rPr>
          <w:rFonts w:cs="Calibri"/>
        </w:rPr>
        <w:t xml:space="preserve"> grants, </w:t>
      </w:r>
      <w:r w:rsidRPr="00960B3B">
        <w:rPr>
          <w:rFonts w:cs="Calibri"/>
        </w:rPr>
        <w:t>PHS-funded grants, subgrants</w:t>
      </w:r>
      <w:r w:rsidR="00CE76FA">
        <w:rPr>
          <w:rFonts w:cs="Calibri"/>
        </w:rPr>
        <w:t>,</w:t>
      </w:r>
      <w:r w:rsidRPr="00960B3B">
        <w:rPr>
          <w:rFonts w:cs="Calibri"/>
        </w:rPr>
        <w:t xml:space="preserve"> or cooperative agreements will be free from bias resulting from</w:t>
      </w:r>
      <w:r w:rsidR="00637817" w:rsidRPr="00960B3B">
        <w:rPr>
          <w:rFonts w:cs="Calibri"/>
        </w:rPr>
        <w:t xml:space="preserve"> </w:t>
      </w:r>
      <w:r w:rsidRPr="00960B3B">
        <w:rPr>
          <w:rFonts w:cs="Calibri"/>
        </w:rPr>
        <w:t>Investigator financial conflicts of interest.</w:t>
      </w:r>
    </w:p>
    <w:p w14:paraId="1A7389D2" w14:textId="77777777" w:rsidR="0030036F" w:rsidRPr="00960B3B" w:rsidRDefault="0030036F" w:rsidP="0030036F">
      <w:pPr>
        <w:rPr>
          <w:rFonts w:cs="Calibri"/>
        </w:rPr>
      </w:pPr>
    </w:p>
    <w:p w14:paraId="606C06B6" w14:textId="7F4995D4" w:rsidR="007222E5" w:rsidRPr="00960B3B" w:rsidRDefault="0030036F" w:rsidP="007222E5">
      <w:pPr>
        <w:ind w:left="0" w:firstLine="0"/>
        <w:rPr>
          <w:rFonts w:cs="Calibri"/>
          <w:b/>
          <w:bCs/>
        </w:rPr>
      </w:pPr>
      <w:r w:rsidRPr="00960B3B">
        <w:rPr>
          <w:rFonts w:cs="Calibri"/>
          <w:b/>
          <w:bCs/>
        </w:rPr>
        <w:t>Definitions</w:t>
      </w:r>
    </w:p>
    <w:p w14:paraId="39F0F3A3" w14:textId="5795673C" w:rsidR="009F5EB8" w:rsidRPr="00960B3B" w:rsidRDefault="009F5EB8" w:rsidP="009F5EB8">
      <w:pPr>
        <w:pStyle w:val="BodyText"/>
        <w:kinsoku w:val="0"/>
        <w:overflowPunct w:val="0"/>
        <w:ind w:right="360"/>
        <w:rPr>
          <w:rFonts w:asciiTheme="minorHAnsi" w:hAnsiTheme="minorHAnsi" w:cs="Calibri"/>
        </w:rPr>
      </w:pPr>
      <w:r w:rsidRPr="00216D36">
        <w:rPr>
          <w:rFonts w:asciiTheme="minorHAnsi" w:hAnsiTheme="minorHAnsi" w:cs="Calibri"/>
        </w:rPr>
        <w:t>Compliance and Research Officer (CRO):</w:t>
      </w:r>
      <w:r w:rsidRPr="00960B3B">
        <w:rPr>
          <w:rFonts w:asciiTheme="minorHAnsi" w:hAnsiTheme="minorHAnsi" w:cs="Calibri"/>
        </w:rPr>
        <w:t xml:space="preserve"> </w:t>
      </w:r>
      <w:r w:rsidR="0016349C" w:rsidRPr="00960B3B">
        <w:rPr>
          <w:rFonts w:asciiTheme="minorHAnsi" w:hAnsiTheme="minorHAnsi" w:cs="Calibri"/>
        </w:rPr>
        <w:t>UWA employee who ensures that research activities adhere to all relevant laws, regulations, and institutional policies.</w:t>
      </w:r>
    </w:p>
    <w:p w14:paraId="46A92AAA" w14:textId="4AA7A3C6" w:rsidR="0030036F" w:rsidRPr="00960B3B" w:rsidRDefault="009F5EB8" w:rsidP="00F63DD9">
      <w:pPr>
        <w:pStyle w:val="BodyText"/>
        <w:kinsoku w:val="0"/>
        <w:overflowPunct w:val="0"/>
        <w:ind w:right="360"/>
        <w:rPr>
          <w:rFonts w:asciiTheme="minorHAnsi" w:hAnsiTheme="minorHAnsi" w:cs="Calibri"/>
          <w:spacing w:val="-2"/>
        </w:rPr>
      </w:pPr>
      <w:r w:rsidRPr="00960B3B">
        <w:rPr>
          <w:rFonts w:asciiTheme="minorHAnsi" w:hAnsiTheme="minorHAnsi" w:cs="Calibri"/>
        </w:rPr>
        <w:br/>
      </w:r>
      <w:r w:rsidR="0030036F" w:rsidRPr="006B3511">
        <w:rPr>
          <w:rFonts w:asciiTheme="minorHAnsi" w:hAnsiTheme="minorHAnsi" w:cs="Calibri"/>
        </w:rPr>
        <w:t>Designated Institutional Official (DIO)</w:t>
      </w:r>
      <w:r w:rsidR="004D150E" w:rsidRPr="00960B3B">
        <w:rPr>
          <w:rFonts w:asciiTheme="minorHAnsi" w:hAnsiTheme="minorHAnsi" w:cs="Calibri"/>
        </w:rPr>
        <w:t>:</w:t>
      </w:r>
      <w:r w:rsidR="0030036F" w:rsidRPr="00960B3B">
        <w:rPr>
          <w:rFonts w:asciiTheme="minorHAnsi" w:hAnsiTheme="minorHAnsi" w:cs="Calibri"/>
        </w:rPr>
        <w:t xml:space="preserve"> the administrator designated by UWA to review disclosures of</w:t>
      </w:r>
      <w:r w:rsidR="00B11DDD" w:rsidRPr="00960B3B">
        <w:rPr>
          <w:rFonts w:asciiTheme="minorHAnsi" w:hAnsiTheme="minorHAnsi" w:cs="Calibri"/>
        </w:rPr>
        <w:t xml:space="preserve"> Significant Financial Interest</w:t>
      </w:r>
      <w:r w:rsidR="0030036F" w:rsidRPr="00960B3B">
        <w:rPr>
          <w:rFonts w:asciiTheme="minorHAnsi" w:hAnsiTheme="minorHAnsi" w:cs="Calibri"/>
        </w:rPr>
        <w:t xml:space="preserve"> of the Investigator (and those of the Investigator’s spouse</w:t>
      </w:r>
      <w:r w:rsidR="00E13097">
        <w:rPr>
          <w:rFonts w:asciiTheme="minorHAnsi" w:hAnsiTheme="minorHAnsi" w:cs="Calibri"/>
        </w:rPr>
        <w:t xml:space="preserve"> </w:t>
      </w:r>
      <w:r w:rsidR="0030036F" w:rsidRPr="00960B3B">
        <w:rPr>
          <w:rFonts w:asciiTheme="minorHAnsi" w:hAnsiTheme="minorHAnsi" w:cs="Calibri"/>
        </w:rPr>
        <w:t>and dependent children) related to an Investigator’s</w:t>
      </w:r>
      <w:r w:rsidR="00B11DDD" w:rsidRPr="00960B3B">
        <w:rPr>
          <w:rFonts w:asciiTheme="minorHAnsi" w:hAnsiTheme="minorHAnsi" w:cs="Calibri"/>
        </w:rPr>
        <w:t xml:space="preserve"> </w:t>
      </w:r>
      <w:r w:rsidR="002222A9">
        <w:rPr>
          <w:rFonts w:asciiTheme="minorHAnsi" w:hAnsiTheme="minorHAnsi" w:cs="Calibri"/>
        </w:rPr>
        <w:t>I</w:t>
      </w:r>
      <w:r w:rsidR="00B11DDD" w:rsidRPr="00960B3B">
        <w:rPr>
          <w:rFonts w:asciiTheme="minorHAnsi" w:hAnsiTheme="minorHAnsi" w:cs="Calibri"/>
        </w:rPr>
        <w:t>nstitutional</w:t>
      </w:r>
      <w:r w:rsidR="0030036F" w:rsidRPr="00960B3B">
        <w:rPr>
          <w:rFonts w:asciiTheme="minorHAnsi" w:hAnsiTheme="minorHAnsi" w:cs="Calibri"/>
        </w:rPr>
        <w:t xml:space="preserve"> </w:t>
      </w:r>
      <w:r w:rsidR="002222A9">
        <w:rPr>
          <w:rFonts w:asciiTheme="minorHAnsi" w:hAnsiTheme="minorHAnsi" w:cs="Calibri"/>
        </w:rPr>
        <w:t>R</w:t>
      </w:r>
      <w:r w:rsidR="0030036F" w:rsidRPr="00960B3B">
        <w:rPr>
          <w:rFonts w:asciiTheme="minorHAnsi" w:hAnsiTheme="minorHAnsi" w:cs="Calibri"/>
          <w:spacing w:val="-2"/>
        </w:rPr>
        <w:t>esponsibilities.</w:t>
      </w:r>
    </w:p>
    <w:p w14:paraId="5C4E5E94" w14:textId="77777777" w:rsidR="008A6BD8" w:rsidRPr="00960B3B" w:rsidRDefault="008A6BD8" w:rsidP="00F63DD9">
      <w:pPr>
        <w:pStyle w:val="BodyText"/>
        <w:kinsoku w:val="0"/>
        <w:overflowPunct w:val="0"/>
        <w:ind w:right="357"/>
        <w:rPr>
          <w:rFonts w:asciiTheme="minorHAnsi" w:hAnsiTheme="minorHAnsi" w:cs="Calibri"/>
          <w:spacing w:val="-2"/>
        </w:rPr>
      </w:pPr>
    </w:p>
    <w:p w14:paraId="091AAA50" w14:textId="5404C6B3" w:rsidR="001D02CB" w:rsidRPr="00960B3B" w:rsidRDefault="0030036F" w:rsidP="00F63DD9">
      <w:pPr>
        <w:pStyle w:val="BodyText"/>
        <w:kinsoku w:val="0"/>
        <w:overflowPunct w:val="0"/>
        <w:spacing w:before="1"/>
        <w:ind w:right="360"/>
        <w:rPr>
          <w:rFonts w:asciiTheme="minorHAnsi" w:hAnsiTheme="minorHAnsi" w:cs="Calibri"/>
        </w:rPr>
      </w:pPr>
      <w:r w:rsidRPr="00216D36">
        <w:rPr>
          <w:rFonts w:asciiTheme="minorHAnsi" w:hAnsiTheme="minorHAnsi" w:cs="Calibri"/>
        </w:rPr>
        <w:t xml:space="preserve">Disclosure </w:t>
      </w:r>
      <w:r w:rsidR="001D02CB" w:rsidRPr="00216D36">
        <w:rPr>
          <w:rFonts w:asciiTheme="minorHAnsi" w:hAnsiTheme="minorHAnsi" w:cs="Calibri"/>
        </w:rPr>
        <w:t>Form:</w:t>
      </w:r>
      <w:r w:rsidR="001D02CB" w:rsidRPr="00960B3B">
        <w:rPr>
          <w:rFonts w:asciiTheme="minorHAnsi" w:hAnsiTheme="minorHAnsi" w:cs="Calibri"/>
        </w:rPr>
        <w:t xml:space="preserve"> initially submitted prior to proposal submission and is update</w:t>
      </w:r>
      <w:r w:rsidR="00E13097">
        <w:rPr>
          <w:rFonts w:asciiTheme="minorHAnsi" w:hAnsiTheme="minorHAnsi" w:cs="Calibri"/>
        </w:rPr>
        <w:t>d</w:t>
      </w:r>
      <w:r w:rsidR="001D02CB" w:rsidRPr="00960B3B">
        <w:rPr>
          <w:rFonts w:asciiTheme="minorHAnsi" w:hAnsiTheme="minorHAnsi" w:cs="Calibri"/>
        </w:rPr>
        <w:t xml:space="preserve"> during the period of an award either on an annual basis or as new reportable Significant Financial Interests are obtained.</w:t>
      </w:r>
    </w:p>
    <w:p w14:paraId="32CDB6BB" w14:textId="77777777" w:rsidR="008C1977" w:rsidRPr="00960B3B" w:rsidRDefault="008C1977" w:rsidP="00F63DD9">
      <w:pPr>
        <w:pStyle w:val="BodyText"/>
        <w:kinsoku w:val="0"/>
        <w:overflowPunct w:val="0"/>
        <w:spacing w:before="1"/>
        <w:ind w:right="360"/>
        <w:rPr>
          <w:rFonts w:asciiTheme="minorHAnsi" w:hAnsiTheme="minorHAnsi" w:cs="Calibri"/>
        </w:rPr>
      </w:pPr>
    </w:p>
    <w:p w14:paraId="134DB127" w14:textId="422A6D49" w:rsidR="008C1977" w:rsidRPr="00960B3B" w:rsidRDefault="008C1977" w:rsidP="00F63DD9">
      <w:pPr>
        <w:pStyle w:val="BodyText"/>
        <w:kinsoku w:val="0"/>
        <w:overflowPunct w:val="0"/>
        <w:spacing w:before="1"/>
        <w:ind w:right="360"/>
        <w:rPr>
          <w:rFonts w:asciiTheme="minorHAnsi" w:hAnsiTheme="minorHAnsi" w:cs="Calibri"/>
        </w:rPr>
      </w:pPr>
      <w:r w:rsidRPr="00216D36">
        <w:rPr>
          <w:rFonts w:asciiTheme="minorHAnsi" w:hAnsiTheme="minorHAnsi" w:cs="Calibri"/>
        </w:rPr>
        <w:t>Entity: any domestic or foreign</w:t>
      </w:r>
      <w:r w:rsidRPr="00960B3B">
        <w:rPr>
          <w:rFonts w:asciiTheme="minorHAnsi" w:hAnsiTheme="minorHAnsi" w:cs="Calibri"/>
        </w:rPr>
        <w:t>, public or non-public (private</w:t>
      </w:r>
      <w:r w:rsidR="00E13097">
        <w:rPr>
          <w:rFonts w:asciiTheme="minorHAnsi" w:hAnsiTheme="minorHAnsi" w:cs="Calibri"/>
        </w:rPr>
        <w:t xml:space="preserve">) </w:t>
      </w:r>
      <w:r w:rsidRPr="00960B3B">
        <w:rPr>
          <w:rFonts w:asciiTheme="minorHAnsi" w:hAnsiTheme="minorHAnsi" w:cs="Calibri"/>
        </w:rPr>
        <w:t>organization from which a UWA employee (and his/her immediate family) receives renumeration or in which they have an ownership or equity interest.</w:t>
      </w:r>
    </w:p>
    <w:p w14:paraId="4F232B27" w14:textId="77777777" w:rsidR="008A6BD8" w:rsidRPr="00960B3B" w:rsidRDefault="008A6BD8" w:rsidP="00F63DD9">
      <w:pPr>
        <w:pStyle w:val="BodyText"/>
        <w:kinsoku w:val="0"/>
        <w:overflowPunct w:val="0"/>
        <w:spacing w:before="1"/>
        <w:ind w:right="357"/>
        <w:rPr>
          <w:rFonts w:asciiTheme="minorHAnsi" w:hAnsiTheme="minorHAnsi" w:cs="Calibri"/>
        </w:rPr>
      </w:pPr>
    </w:p>
    <w:p w14:paraId="13874924" w14:textId="46DDA869" w:rsidR="0030036F" w:rsidRPr="00960B3B" w:rsidRDefault="0030036F" w:rsidP="00F63DD9">
      <w:pPr>
        <w:pStyle w:val="BodyText"/>
        <w:kinsoku w:val="0"/>
        <w:overflowPunct w:val="0"/>
        <w:spacing w:before="1"/>
        <w:ind w:right="360"/>
        <w:rPr>
          <w:rFonts w:asciiTheme="minorHAnsi" w:hAnsiTheme="minorHAnsi" w:cs="Calibri"/>
        </w:rPr>
      </w:pPr>
      <w:r w:rsidRPr="00EE69A4">
        <w:rPr>
          <w:rFonts w:asciiTheme="minorHAnsi" w:hAnsiTheme="minorHAnsi" w:cs="Calibri"/>
        </w:rPr>
        <w:t xml:space="preserve">Financial </w:t>
      </w:r>
      <w:r w:rsidR="004747D1" w:rsidRPr="00EE69A4">
        <w:rPr>
          <w:rFonts w:asciiTheme="minorHAnsi" w:hAnsiTheme="minorHAnsi" w:cs="Calibri"/>
        </w:rPr>
        <w:t>C</w:t>
      </w:r>
      <w:r w:rsidRPr="00EE69A4">
        <w:rPr>
          <w:rFonts w:asciiTheme="minorHAnsi" w:hAnsiTheme="minorHAnsi" w:cs="Calibri"/>
        </w:rPr>
        <w:t xml:space="preserve">onflict of </w:t>
      </w:r>
      <w:r w:rsidR="004747D1" w:rsidRPr="00EE69A4">
        <w:rPr>
          <w:rFonts w:asciiTheme="minorHAnsi" w:hAnsiTheme="minorHAnsi" w:cs="Calibri"/>
        </w:rPr>
        <w:t>I</w:t>
      </w:r>
      <w:r w:rsidRPr="00EE69A4">
        <w:rPr>
          <w:rFonts w:asciiTheme="minorHAnsi" w:hAnsiTheme="minorHAnsi" w:cs="Calibri"/>
        </w:rPr>
        <w:t xml:space="preserve">nterest </w:t>
      </w:r>
      <w:r w:rsidRPr="00960B3B">
        <w:rPr>
          <w:rFonts w:asciiTheme="minorHAnsi" w:hAnsiTheme="minorHAnsi" w:cs="Calibri"/>
        </w:rPr>
        <w:t>(FCOI)</w:t>
      </w:r>
      <w:r w:rsidR="004D150E" w:rsidRPr="00960B3B">
        <w:rPr>
          <w:rFonts w:asciiTheme="minorHAnsi" w:hAnsiTheme="minorHAnsi" w:cs="Calibri"/>
        </w:rPr>
        <w:t>:</w:t>
      </w:r>
      <w:r w:rsidRPr="00960B3B">
        <w:rPr>
          <w:rFonts w:asciiTheme="minorHAnsi" w:hAnsiTheme="minorHAnsi" w:cs="Calibri"/>
        </w:rPr>
        <w:t xml:space="preserve"> a </w:t>
      </w:r>
      <w:r w:rsidR="00212905">
        <w:rPr>
          <w:rFonts w:asciiTheme="minorHAnsi" w:hAnsiTheme="minorHAnsi" w:cs="Calibri"/>
        </w:rPr>
        <w:t>S</w:t>
      </w:r>
      <w:r w:rsidRPr="00960B3B">
        <w:rPr>
          <w:rFonts w:asciiTheme="minorHAnsi" w:hAnsiTheme="minorHAnsi" w:cs="Calibri"/>
        </w:rPr>
        <w:t xml:space="preserve">ignificant </w:t>
      </w:r>
      <w:r w:rsidR="00212905">
        <w:rPr>
          <w:rFonts w:asciiTheme="minorHAnsi" w:hAnsiTheme="minorHAnsi" w:cs="Calibri"/>
        </w:rPr>
        <w:t>F</w:t>
      </w:r>
      <w:r w:rsidRPr="00960B3B">
        <w:rPr>
          <w:rFonts w:asciiTheme="minorHAnsi" w:hAnsiTheme="minorHAnsi" w:cs="Calibri"/>
        </w:rPr>
        <w:t xml:space="preserve">inancial </w:t>
      </w:r>
      <w:r w:rsidR="00212905">
        <w:rPr>
          <w:rFonts w:asciiTheme="minorHAnsi" w:hAnsiTheme="minorHAnsi" w:cs="Calibri"/>
        </w:rPr>
        <w:t>I</w:t>
      </w:r>
      <w:r w:rsidRPr="00960B3B">
        <w:rPr>
          <w:rFonts w:asciiTheme="minorHAnsi" w:hAnsiTheme="minorHAnsi" w:cs="Calibri"/>
        </w:rPr>
        <w:t xml:space="preserve">nterest that could directly and significantly affect the design, conduct, or reporting of </w:t>
      </w:r>
      <w:r w:rsidR="002222A9">
        <w:rPr>
          <w:rFonts w:asciiTheme="minorHAnsi" w:hAnsiTheme="minorHAnsi" w:cs="Calibri"/>
        </w:rPr>
        <w:t>f</w:t>
      </w:r>
      <w:r w:rsidR="004B4C76" w:rsidRPr="00960B3B">
        <w:rPr>
          <w:rFonts w:asciiTheme="minorHAnsi" w:hAnsiTheme="minorHAnsi" w:cs="Calibri"/>
        </w:rPr>
        <w:t xml:space="preserve">ederally </w:t>
      </w:r>
      <w:r w:rsidRPr="00960B3B">
        <w:rPr>
          <w:rFonts w:asciiTheme="minorHAnsi" w:hAnsiTheme="minorHAnsi" w:cs="Calibri"/>
        </w:rPr>
        <w:t>funded research.</w:t>
      </w:r>
    </w:p>
    <w:p w14:paraId="129073BA" w14:textId="77777777" w:rsidR="00401C29" w:rsidRDefault="00401C29" w:rsidP="00F63DD9">
      <w:pPr>
        <w:pStyle w:val="BodyText"/>
        <w:kinsoku w:val="0"/>
        <w:overflowPunct w:val="0"/>
        <w:ind w:right="360"/>
        <w:rPr>
          <w:rFonts w:asciiTheme="minorHAnsi" w:hAnsiTheme="minorHAnsi" w:cs="Calibri"/>
        </w:rPr>
      </w:pPr>
    </w:p>
    <w:p w14:paraId="3DFE7CF1" w14:textId="70269830" w:rsidR="0030036F" w:rsidRPr="00960B3B" w:rsidRDefault="0030036F" w:rsidP="00F63DD9">
      <w:pPr>
        <w:pStyle w:val="BodyText"/>
        <w:kinsoku w:val="0"/>
        <w:overflowPunct w:val="0"/>
        <w:ind w:right="360"/>
        <w:rPr>
          <w:rFonts w:asciiTheme="minorHAnsi" w:hAnsiTheme="minorHAnsi" w:cs="Calibri"/>
          <w:highlight w:val="yellow"/>
        </w:rPr>
      </w:pPr>
      <w:r w:rsidRPr="00960B3B">
        <w:rPr>
          <w:rFonts w:asciiTheme="minorHAnsi" w:hAnsiTheme="minorHAnsi" w:cs="Calibri"/>
        </w:rPr>
        <w:t xml:space="preserve">Institutional </w:t>
      </w:r>
      <w:r w:rsidR="004747D1" w:rsidRPr="00EE69A4">
        <w:rPr>
          <w:rFonts w:asciiTheme="minorHAnsi" w:hAnsiTheme="minorHAnsi" w:cs="Calibri"/>
        </w:rPr>
        <w:t>R</w:t>
      </w:r>
      <w:r w:rsidRPr="00960B3B">
        <w:rPr>
          <w:rFonts w:asciiTheme="minorHAnsi" w:hAnsiTheme="minorHAnsi" w:cs="Calibri"/>
        </w:rPr>
        <w:t>esponsibilities</w:t>
      </w:r>
      <w:r w:rsidR="004D150E" w:rsidRPr="00960B3B">
        <w:rPr>
          <w:rFonts w:asciiTheme="minorHAnsi" w:hAnsiTheme="minorHAnsi" w:cs="Calibri"/>
        </w:rPr>
        <w:t>:</w:t>
      </w:r>
      <w:r w:rsidR="004D150E" w:rsidRPr="00960B3B">
        <w:rPr>
          <w:rFonts w:asciiTheme="minorHAnsi" w:hAnsiTheme="minorHAnsi" w:cs="Calibri"/>
          <w:b/>
          <w:bCs/>
          <w:i/>
          <w:iCs/>
        </w:rPr>
        <w:t xml:space="preserve"> </w:t>
      </w:r>
      <w:r w:rsidRPr="00960B3B">
        <w:rPr>
          <w:rFonts w:asciiTheme="minorHAnsi" w:hAnsiTheme="minorHAnsi" w:cs="Calibri"/>
        </w:rPr>
        <w:t>an Investigator's professional responsibilities on behalf of</w:t>
      </w:r>
      <w:r w:rsidRPr="00960B3B">
        <w:rPr>
          <w:rFonts w:asciiTheme="minorHAnsi" w:hAnsiTheme="minorHAnsi" w:cs="Calibri"/>
          <w:spacing w:val="40"/>
        </w:rPr>
        <w:t xml:space="preserve"> </w:t>
      </w:r>
      <w:r w:rsidR="005D17F3" w:rsidRPr="00960B3B">
        <w:rPr>
          <w:rFonts w:asciiTheme="minorHAnsi" w:hAnsiTheme="minorHAnsi" w:cs="Calibri"/>
        </w:rPr>
        <w:t>UWA</w:t>
      </w:r>
      <w:r w:rsidRPr="00960B3B">
        <w:rPr>
          <w:rFonts w:asciiTheme="minorHAnsi" w:hAnsiTheme="minorHAnsi" w:cs="Calibri"/>
        </w:rPr>
        <w:t>, and as defined in this policy, which may include</w:t>
      </w:r>
      <w:r w:rsidR="00D54243">
        <w:rPr>
          <w:rFonts w:asciiTheme="minorHAnsi" w:hAnsiTheme="minorHAnsi" w:cs="Calibri"/>
        </w:rPr>
        <w:t xml:space="preserve"> the following</w:t>
      </w:r>
      <w:r w:rsidRPr="00960B3B">
        <w:rPr>
          <w:rFonts w:asciiTheme="minorHAnsi" w:hAnsiTheme="minorHAnsi" w:cs="Calibri"/>
        </w:rPr>
        <w:t xml:space="preserve"> activities</w:t>
      </w:r>
      <w:r w:rsidR="00D54243">
        <w:rPr>
          <w:rFonts w:asciiTheme="minorHAnsi" w:hAnsiTheme="minorHAnsi" w:cs="Calibri"/>
        </w:rPr>
        <w:t xml:space="preserve">: </w:t>
      </w:r>
      <w:r w:rsidRPr="00960B3B">
        <w:rPr>
          <w:rFonts w:asciiTheme="minorHAnsi" w:hAnsiTheme="minorHAnsi" w:cs="Calibri"/>
        </w:rPr>
        <w:t>research, research consultation, teaching, professional practice,</w:t>
      </w:r>
      <w:r w:rsidR="00B11DDD" w:rsidRPr="00960B3B">
        <w:rPr>
          <w:rFonts w:asciiTheme="minorHAnsi" w:hAnsiTheme="minorHAnsi" w:cs="Calibri"/>
        </w:rPr>
        <w:t xml:space="preserve"> </w:t>
      </w:r>
      <w:r w:rsidRPr="00960B3B">
        <w:rPr>
          <w:rFonts w:asciiTheme="minorHAnsi" w:hAnsiTheme="minorHAnsi" w:cs="Calibri"/>
        </w:rPr>
        <w:t xml:space="preserve">institutional </w:t>
      </w:r>
      <w:r w:rsidRPr="00960B3B">
        <w:rPr>
          <w:rFonts w:asciiTheme="minorHAnsi" w:hAnsiTheme="minorHAnsi" w:cs="Calibri"/>
        </w:rPr>
        <w:lastRenderedPageBreak/>
        <w:t xml:space="preserve">committee memberships, and service on </w:t>
      </w:r>
      <w:r w:rsidR="00D54243">
        <w:rPr>
          <w:rFonts w:asciiTheme="minorHAnsi" w:hAnsiTheme="minorHAnsi" w:cs="Calibri"/>
        </w:rPr>
        <w:t>committees</w:t>
      </w:r>
      <w:r w:rsidRPr="00960B3B">
        <w:rPr>
          <w:rFonts w:asciiTheme="minorHAnsi" w:hAnsiTheme="minorHAnsi" w:cs="Calibri"/>
        </w:rPr>
        <w:t xml:space="preserve"> such as </w:t>
      </w:r>
      <w:r w:rsidR="00D54243">
        <w:rPr>
          <w:rFonts w:asciiTheme="minorHAnsi" w:hAnsiTheme="minorHAnsi" w:cs="Calibri"/>
        </w:rPr>
        <w:t xml:space="preserve">the </w:t>
      </w:r>
      <w:r w:rsidRPr="00960B3B">
        <w:rPr>
          <w:rFonts w:asciiTheme="minorHAnsi" w:hAnsiTheme="minorHAnsi" w:cs="Calibri"/>
        </w:rPr>
        <w:t>Institutional Review Board</w:t>
      </w:r>
      <w:r w:rsidR="00B11DDD" w:rsidRPr="00960B3B">
        <w:rPr>
          <w:rFonts w:asciiTheme="minorHAnsi" w:hAnsiTheme="minorHAnsi" w:cs="Calibri"/>
        </w:rPr>
        <w:t>,</w:t>
      </w:r>
      <w:r w:rsidR="00D54243">
        <w:rPr>
          <w:rFonts w:asciiTheme="minorHAnsi" w:hAnsiTheme="minorHAnsi" w:cs="Calibri"/>
        </w:rPr>
        <w:t xml:space="preserve"> Institutional Animal Care and Use Committee,</w:t>
      </w:r>
      <w:r w:rsidR="00B11DDD" w:rsidRPr="00960B3B">
        <w:rPr>
          <w:rFonts w:asciiTheme="minorHAnsi" w:hAnsiTheme="minorHAnsi" w:cs="Calibri"/>
        </w:rPr>
        <w:t xml:space="preserve"> Data Integrity Committee,</w:t>
      </w:r>
      <w:r w:rsidRPr="00960B3B">
        <w:rPr>
          <w:rFonts w:asciiTheme="minorHAnsi" w:hAnsiTheme="minorHAnsi" w:cs="Calibri"/>
        </w:rPr>
        <w:t xml:space="preserve"> or </w:t>
      </w:r>
      <w:r w:rsidR="00B11DDD" w:rsidRPr="00960B3B">
        <w:rPr>
          <w:rFonts w:asciiTheme="minorHAnsi" w:hAnsiTheme="minorHAnsi" w:cs="Calibri"/>
        </w:rPr>
        <w:t xml:space="preserve">any other relevant </w:t>
      </w:r>
      <w:r w:rsidR="00D87E5F">
        <w:rPr>
          <w:rFonts w:asciiTheme="minorHAnsi" w:hAnsiTheme="minorHAnsi" w:cs="Calibri"/>
        </w:rPr>
        <w:t>i</w:t>
      </w:r>
      <w:r w:rsidR="00B11DDD" w:rsidRPr="00960B3B">
        <w:rPr>
          <w:rFonts w:asciiTheme="minorHAnsi" w:hAnsiTheme="minorHAnsi" w:cs="Calibri"/>
        </w:rPr>
        <w:t xml:space="preserve">nstitutional </w:t>
      </w:r>
      <w:r w:rsidR="00D87E5F">
        <w:rPr>
          <w:rFonts w:asciiTheme="minorHAnsi" w:hAnsiTheme="minorHAnsi" w:cs="Calibri"/>
        </w:rPr>
        <w:t>c</w:t>
      </w:r>
      <w:r w:rsidR="00B11DDD" w:rsidRPr="00960B3B">
        <w:rPr>
          <w:rFonts w:asciiTheme="minorHAnsi" w:hAnsiTheme="minorHAnsi" w:cs="Calibri"/>
        </w:rPr>
        <w:t>ommittees.</w:t>
      </w:r>
    </w:p>
    <w:p w14:paraId="5831A604" w14:textId="77777777" w:rsidR="008A6BD8" w:rsidRPr="00960B3B" w:rsidRDefault="008A6BD8" w:rsidP="00F63DD9">
      <w:pPr>
        <w:pStyle w:val="BodyText"/>
        <w:kinsoku w:val="0"/>
        <w:overflowPunct w:val="0"/>
        <w:ind w:left="360" w:right="357"/>
        <w:rPr>
          <w:rFonts w:asciiTheme="minorHAnsi" w:hAnsiTheme="minorHAnsi" w:cs="Calibri"/>
          <w:highlight w:val="yellow"/>
        </w:rPr>
      </w:pPr>
    </w:p>
    <w:p w14:paraId="76F0D0F9" w14:textId="6B181301" w:rsidR="0030036F" w:rsidRPr="00960B3B" w:rsidRDefault="0030036F" w:rsidP="00F63DD9">
      <w:pPr>
        <w:pStyle w:val="BodyText"/>
        <w:kinsoku w:val="0"/>
        <w:overflowPunct w:val="0"/>
        <w:ind w:right="360"/>
        <w:rPr>
          <w:rFonts w:asciiTheme="minorHAnsi" w:hAnsiTheme="minorHAnsi" w:cs="Calibri"/>
          <w:spacing w:val="-2"/>
        </w:rPr>
      </w:pPr>
      <w:r w:rsidRPr="00960B3B">
        <w:rPr>
          <w:rFonts w:asciiTheme="minorHAnsi" w:hAnsiTheme="minorHAnsi" w:cs="Calibri"/>
        </w:rPr>
        <w:t>Investigator</w:t>
      </w:r>
      <w:r w:rsidR="004D150E" w:rsidRPr="00960B3B">
        <w:rPr>
          <w:rFonts w:asciiTheme="minorHAnsi" w:hAnsiTheme="minorHAnsi" w:cs="Calibri"/>
        </w:rPr>
        <w:t>:</w:t>
      </w:r>
      <w:r w:rsidR="004D150E" w:rsidRPr="00960B3B">
        <w:rPr>
          <w:rFonts w:asciiTheme="minorHAnsi" w:hAnsiTheme="minorHAnsi" w:cs="Calibri"/>
          <w:b/>
          <w:bCs/>
          <w:i/>
          <w:iCs/>
        </w:rPr>
        <w:t xml:space="preserve"> </w:t>
      </w:r>
      <w:r w:rsidR="004D150E" w:rsidRPr="00960B3B">
        <w:rPr>
          <w:rFonts w:asciiTheme="minorHAnsi" w:hAnsiTheme="minorHAnsi" w:cs="Calibri"/>
        </w:rPr>
        <w:t>t</w:t>
      </w:r>
      <w:r w:rsidRPr="00960B3B">
        <w:rPr>
          <w:rFonts w:asciiTheme="minorHAnsi" w:hAnsiTheme="minorHAnsi" w:cs="Calibri"/>
        </w:rPr>
        <w:t xml:space="preserve">he </w:t>
      </w:r>
      <w:r w:rsidR="00BA2479" w:rsidRPr="00960B3B">
        <w:rPr>
          <w:rFonts w:asciiTheme="minorHAnsi" w:hAnsiTheme="minorHAnsi" w:cs="Calibri"/>
        </w:rPr>
        <w:t>P</w:t>
      </w:r>
      <w:r w:rsidRPr="00960B3B">
        <w:rPr>
          <w:rFonts w:asciiTheme="minorHAnsi" w:hAnsiTheme="minorHAnsi" w:cs="Calibri"/>
        </w:rPr>
        <w:t xml:space="preserve">roject </w:t>
      </w:r>
      <w:r w:rsidR="00BA2479" w:rsidRPr="00960B3B">
        <w:rPr>
          <w:rFonts w:asciiTheme="minorHAnsi" w:hAnsiTheme="minorHAnsi" w:cs="Calibri"/>
        </w:rPr>
        <w:t>D</w:t>
      </w:r>
      <w:r w:rsidRPr="00960B3B">
        <w:rPr>
          <w:rFonts w:asciiTheme="minorHAnsi" w:hAnsiTheme="minorHAnsi" w:cs="Calibri"/>
        </w:rPr>
        <w:t>irector (PD)</w:t>
      </w:r>
      <w:r w:rsidR="004747D1" w:rsidRPr="00EE69A4">
        <w:rPr>
          <w:rFonts w:asciiTheme="minorHAnsi" w:hAnsiTheme="minorHAnsi" w:cs="Calibri"/>
        </w:rPr>
        <w:t>,</w:t>
      </w:r>
      <w:r w:rsidRPr="00EE69A4">
        <w:rPr>
          <w:rFonts w:asciiTheme="minorHAnsi" w:hAnsiTheme="minorHAnsi" w:cs="Calibri"/>
        </w:rPr>
        <w:t xml:space="preserve"> </w:t>
      </w:r>
      <w:r w:rsidR="00BA2479" w:rsidRPr="00960B3B">
        <w:rPr>
          <w:rFonts w:asciiTheme="minorHAnsi" w:hAnsiTheme="minorHAnsi" w:cs="Calibri"/>
        </w:rPr>
        <w:t>P</w:t>
      </w:r>
      <w:r w:rsidRPr="00960B3B">
        <w:rPr>
          <w:rFonts w:asciiTheme="minorHAnsi" w:hAnsiTheme="minorHAnsi" w:cs="Calibri"/>
        </w:rPr>
        <w:t>rincipal Investigator (PI)</w:t>
      </w:r>
      <w:r w:rsidR="004747D1" w:rsidRPr="00EE69A4">
        <w:rPr>
          <w:rFonts w:asciiTheme="minorHAnsi" w:hAnsiTheme="minorHAnsi" w:cs="Calibri"/>
        </w:rPr>
        <w:t>,</w:t>
      </w:r>
      <w:r w:rsidRPr="00960B3B">
        <w:rPr>
          <w:rFonts w:asciiTheme="minorHAnsi" w:hAnsiTheme="minorHAnsi" w:cs="Calibri"/>
        </w:rPr>
        <w:t xml:space="preserve"> and any other person, regardless of title or position, who is responsible for the design, conduct, or reporting of </w:t>
      </w:r>
      <w:r w:rsidR="00FD1339">
        <w:rPr>
          <w:rFonts w:asciiTheme="minorHAnsi" w:hAnsiTheme="minorHAnsi" w:cs="Calibri"/>
        </w:rPr>
        <w:t xml:space="preserve">federally </w:t>
      </w:r>
      <w:r w:rsidRPr="00960B3B">
        <w:rPr>
          <w:rFonts w:asciiTheme="minorHAnsi" w:hAnsiTheme="minorHAnsi" w:cs="Calibri"/>
        </w:rPr>
        <w:t xml:space="preserve">funded research, or proposed for such funding, which may include, for example, collaborators or </w:t>
      </w:r>
      <w:r w:rsidRPr="00960B3B">
        <w:rPr>
          <w:rFonts w:asciiTheme="minorHAnsi" w:hAnsiTheme="minorHAnsi" w:cs="Calibri"/>
          <w:spacing w:val="-2"/>
        </w:rPr>
        <w:t>consultants.</w:t>
      </w:r>
    </w:p>
    <w:p w14:paraId="31E345E6" w14:textId="77777777" w:rsidR="008A6BD8" w:rsidRPr="00960B3B" w:rsidRDefault="008A6BD8" w:rsidP="00F63DD9">
      <w:pPr>
        <w:pStyle w:val="BodyText"/>
        <w:kinsoku w:val="0"/>
        <w:overflowPunct w:val="0"/>
        <w:ind w:right="357"/>
        <w:rPr>
          <w:rFonts w:asciiTheme="minorHAnsi" w:hAnsiTheme="minorHAnsi" w:cs="Calibri"/>
          <w:spacing w:val="-2"/>
        </w:rPr>
      </w:pPr>
    </w:p>
    <w:p w14:paraId="0B23F527" w14:textId="229C2663" w:rsidR="005D17F3" w:rsidRPr="00960B3B" w:rsidRDefault="0030036F" w:rsidP="00F63DD9">
      <w:pPr>
        <w:pStyle w:val="BodyText"/>
        <w:kinsoku w:val="0"/>
        <w:overflowPunct w:val="0"/>
        <w:spacing w:before="1"/>
        <w:ind w:right="360"/>
        <w:rPr>
          <w:rFonts w:asciiTheme="minorHAnsi" w:hAnsiTheme="minorHAnsi" w:cs="Calibri"/>
        </w:rPr>
      </w:pPr>
      <w:r w:rsidRPr="00960B3B">
        <w:rPr>
          <w:rFonts w:asciiTheme="minorHAnsi" w:hAnsiTheme="minorHAnsi" w:cs="Calibri"/>
        </w:rPr>
        <w:t>Research</w:t>
      </w:r>
      <w:r w:rsidR="004D150E" w:rsidRPr="00960B3B">
        <w:rPr>
          <w:rFonts w:asciiTheme="minorHAnsi" w:hAnsiTheme="minorHAnsi" w:cs="Calibri"/>
          <w:i/>
          <w:iCs/>
        </w:rPr>
        <w:t>:</w:t>
      </w:r>
      <w:r w:rsidR="004D150E" w:rsidRPr="00960B3B">
        <w:rPr>
          <w:rFonts w:asciiTheme="minorHAnsi" w:hAnsiTheme="minorHAnsi" w:cs="Calibri"/>
          <w:b/>
          <w:bCs/>
          <w:i/>
          <w:iCs/>
        </w:rPr>
        <w:t xml:space="preserve"> </w:t>
      </w:r>
      <w:r w:rsidR="00FD789B" w:rsidRPr="00960B3B">
        <w:rPr>
          <w:rFonts w:asciiTheme="minorHAnsi" w:hAnsiTheme="minorHAnsi" w:cs="Calibri"/>
        </w:rPr>
        <w:t>a systematic investigation, study</w:t>
      </w:r>
      <w:r w:rsidR="00D54243">
        <w:rPr>
          <w:rFonts w:asciiTheme="minorHAnsi" w:hAnsiTheme="minorHAnsi" w:cs="Calibri"/>
        </w:rPr>
        <w:t>,</w:t>
      </w:r>
      <w:r w:rsidR="00FD789B" w:rsidRPr="00960B3B">
        <w:rPr>
          <w:rFonts w:asciiTheme="minorHAnsi" w:hAnsiTheme="minorHAnsi" w:cs="Calibri"/>
        </w:rPr>
        <w:t xml:space="preserve"> or experiment designed to develop or contribute to generalizable knowledge. The term encompasses basic and applied research and product development.</w:t>
      </w:r>
    </w:p>
    <w:p w14:paraId="412B6E2A" w14:textId="77777777" w:rsidR="00465F32" w:rsidRPr="00960B3B" w:rsidRDefault="00465F32" w:rsidP="00F63DD9">
      <w:pPr>
        <w:pStyle w:val="BodyText"/>
        <w:kinsoku w:val="0"/>
        <w:overflowPunct w:val="0"/>
        <w:spacing w:before="1"/>
        <w:ind w:right="360"/>
        <w:rPr>
          <w:rFonts w:asciiTheme="minorHAnsi" w:hAnsiTheme="minorHAnsi" w:cs="Calibri"/>
        </w:rPr>
      </w:pPr>
    </w:p>
    <w:p w14:paraId="0FA00D06" w14:textId="28511DB9" w:rsidR="00465F32" w:rsidRPr="00216D36" w:rsidRDefault="00465F32" w:rsidP="00465F32">
      <w:pPr>
        <w:pStyle w:val="BodyText"/>
        <w:kinsoku w:val="0"/>
        <w:overflowPunct w:val="0"/>
        <w:spacing w:before="1"/>
        <w:ind w:right="360"/>
        <w:rPr>
          <w:rFonts w:asciiTheme="minorHAnsi" w:hAnsiTheme="minorHAnsi" w:cs="Calibri"/>
        </w:rPr>
      </w:pPr>
      <w:r w:rsidRPr="00216D36">
        <w:rPr>
          <w:rFonts w:asciiTheme="minorHAnsi" w:hAnsiTheme="minorHAnsi" w:cs="Calibri"/>
        </w:rPr>
        <w:t>Retrospective Report – a report from the CRO to the DIO or agency which may be required when bias is found during a Retrospective Review.</w:t>
      </w:r>
    </w:p>
    <w:p w14:paraId="025B2AB9" w14:textId="77777777" w:rsidR="00465F32" w:rsidRPr="00216D36" w:rsidRDefault="00465F32" w:rsidP="00465F32">
      <w:pPr>
        <w:pStyle w:val="BodyText"/>
        <w:kinsoku w:val="0"/>
        <w:overflowPunct w:val="0"/>
        <w:spacing w:before="1"/>
        <w:ind w:right="360"/>
        <w:rPr>
          <w:rFonts w:asciiTheme="minorHAnsi" w:hAnsiTheme="minorHAnsi" w:cs="Calibri"/>
        </w:rPr>
      </w:pPr>
    </w:p>
    <w:p w14:paraId="13499D24" w14:textId="630917F5" w:rsidR="00465F32" w:rsidRPr="00216D36" w:rsidRDefault="00465F32" w:rsidP="00465F32">
      <w:pPr>
        <w:pStyle w:val="BodyText"/>
        <w:kinsoku w:val="0"/>
        <w:overflowPunct w:val="0"/>
        <w:spacing w:before="1"/>
        <w:ind w:right="360"/>
        <w:rPr>
          <w:rFonts w:asciiTheme="minorHAnsi" w:hAnsiTheme="minorHAnsi" w:cs="Calibri"/>
        </w:rPr>
      </w:pPr>
      <w:r w:rsidRPr="00216D36">
        <w:rPr>
          <w:rFonts w:asciiTheme="minorHAnsi" w:hAnsiTheme="minorHAnsi" w:cs="Calibri"/>
        </w:rPr>
        <w:t xml:space="preserve">Retrospective Review – a compliance review conducted by the CRO of </w:t>
      </w:r>
      <w:r w:rsidRPr="00EE69A4">
        <w:rPr>
          <w:rFonts w:asciiTheme="minorHAnsi" w:hAnsiTheme="minorHAnsi" w:cs="Calibri"/>
        </w:rPr>
        <w:t xml:space="preserve">a </w:t>
      </w:r>
      <w:r w:rsidR="004747D1" w:rsidRPr="00EE69A4">
        <w:rPr>
          <w:rFonts w:asciiTheme="minorHAnsi" w:hAnsiTheme="minorHAnsi" w:cs="Calibri"/>
        </w:rPr>
        <w:t xml:space="preserve">FCOI </w:t>
      </w:r>
      <w:r w:rsidRPr="00216D36">
        <w:rPr>
          <w:rFonts w:asciiTheme="minorHAnsi" w:hAnsiTheme="minorHAnsi" w:cs="Calibri"/>
        </w:rPr>
        <w:t xml:space="preserve">that was not identified or </w:t>
      </w:r>
      <w:r w:rsidR="00D54243">
        <w:rPr>
          <w:rFonts w:asciiTheme="minorHAnsi" w:hAnsiTheme="minorHAnsi" w:cs="Calibri"/>
        </w:rPr>
        <w:t>m</w:t>
      </w:r>
      <w:r w:rsidRPr="00216D36">
        <w:rPr>
          <w:rFonts w:asciiTheme="minorHAnsi" w:hAnsiTheme="minorHAnsi" w:cs="Calibri"/>
        </w:rPr>
        <w:t>anaged in a timely manner.</w:t>
      </w:r>
    </w:p>
    <w:p w14:paraId="5F2732E2" w14:textId="77777777" w:rsidR="007222E5" w:rsidRPr="00216D36" w:rsidRDefault="007222E5" w:rsidP="00F63DD9">
      <w:pPr>
        <w:pStyle w:val="BodyText"/>
        <w:kinsoku w:val="0"/>
        <w:overflowPunct w:val="0"/>
        <w:spacing w:before="1"/>
        <w:ind w:right="360"/>
        <w:rPr>
          <w:rFonts w:asciiTheme="minorHAnsi" w:hAnsiTheme="minorHAnsi" w:cs="Calibri"/>
        </w:rPr>
      </w:pPr>
    </w:p>
    <w:p w14:paraId="57D6BB8F" w14:textId="0CB0EF21" w:rsidR="007222E5" w:rsidRPr="00216D36" w:rsidRDefault="007222E5" w:rsidP="00F63DD9">
      <w:pPr>
        <w:autoSpaceDE w:val="0"/>
        <w:autoSpaceDN w:val="0"/>
        <w:adjustRightInd w:val="0"/>
        <w:ind w:left="0" w:firstLine="0"/>
        <w:rPr>
          <w:rFonts w:cs="Calibri"/>
          <w:kern w:val="0"/>
        </w:rPr>
      </w:pPr>
      <w:r w:rsidRPr="00216D36">
        <w:rPr>
          <w:rFonts w:cs="Calibri"/>
          <w:kern w:val="0"/>
        </w:rPr>
        <w:t>Senior/</w:t>
      </w:r>
      <w:r w:rsidR="002222A9">
        <w:rPr>
          <w:rFonts w:cs="Calibri"/>
          <w:kern w:val="0"/>
        </w:rPr>
        <w:t>K</w:t>
      </w:r>
      <w:r w:rsidRPr="00216D36">
        <w:rPr>
          <w:rFonts w:cs="Calibri"/>
          <w:kern w:val="0"/>
        </w:rPr>
        <w:t xml:space="preserve">ey </w:t>
      </w:r>
      <w:r w:rsidR="002222A9">
        <w:rPr>
          <w:rFonts w:cs="Calibri"/>
          <w:kern w:val="0"/>
        </w:rPr>
        <w:t>P</w:t>
      </w:r>
      <w:r w:rsidRPr="00216D36">
        <w:rPr>
          <w:rFonts w:cs="Calibri"/>
          <w:kern w:val="0"/>
        </w:rPr>
        <w:t>ersonnel</w:t>
      </w:r>
      <w:r w:rsidR="003627FC">
        <w:rPr>
          <w:rFonts w:cs="Calibri"/>
          <w:kern w:val="0"/>
        </w:rPr>
        <w:t xml:space="preserve">: </w:t>
      </w:r>
      <w:r w:rsidR="003627FC" w:rsidRPr="003627FC">
        <w:rPr>
          <w:rFonts w:cs="Calibri"/>
          <w:kern w:val="0"/>
        </w:rPr>
        <w:t>individuals designated by UWA as essential to the grant project, including the Investigator and any other persons identified as such in grant applications or reports</w:t>
      </w:r>
      <w:r w:rsidR="003627FC">
        <w:rPr>
          <w:rFonts w:cs="Calibri"/>
          <w:kern w:val="0"/>
        </w:rPr>
        <w:t>.</w:t>
      </w:r>
      <w:r w:rsidRPr="00216D36">
        <w:rPr>
          <w:rFonts w:cs="Calibri"/>
          <w:kern w:val="0"/>
        </w:rPr>
        <w:t xml:space="preserve"> </w:t>
      </w:r>
    </w:p>
    <w:p w14:paraId="6E954D2D" w14:textId="77777777" w:rsidR="007222E5" w:rsidRPr="00216D36" w:rsidRDefault="007222E5" w:rsidP="00F63DD9">
      <w:pPr>
        <w:autoSpaceDE w:val="0"/>
        <w:autoSpaceDN w:val="0"/>
        <w:adjustRightInd w:val="0"/>
        <w:ind w:left="0" w:firstLine="0"/>
        <w:rPr>
          <w:rFonts w:cs="Calibri"/>
          <w:kern w:val="0"/>
        </w:rPr>
      </w:pPr>
    </w:p>
    <w:p w14:paraId="3ACA71DA" w14:textId="78BD2F61" w:rsidR="00E74DDB" w:rsidRDefault="007222E5" w:rsidP="00363CAF">
      <w:pPr>
        <w:autoSpaceDE w:val="0"/>
        <w:autoSpaceDN w:val="0"/>
        <w:adjustRightInd w:val="0"/>
        <w:ind w:left="0" w:firstLine="0"/>
        <w:rPr>
          <w:rFonts w:cs="Calibri"/>
          <w:kern w:val="0"/>
        </w:rPr>
      </w:pPr>
      <w:bookmarkStart w:id="1" w:name="_Hlk203635859"/>
      <w:r w:rsidRPr="00216D36">
        <w:rPr>
          <w:rFonts w:cs="Calibri"/>
          <w:kern w:val="0"/>
        </w:rPr>
        <w:t xml:space="preserve">Significant </w:t>
      </w:r>
      <w:r w:rsidR="00BA2479" w:rsidRPr="00216D36">
        <w:rPr>
          <w:rFonts w:cs="Calibri"/>
          <w:kern w:val="0"/>
        </w:rPr>
        <w:t>F</w:t>
      </w:r>
      <w:r w:rsidRPr="00216D36">
        <w:rPr>
          <w:rFonts w:cs="Calibri"/>
          <w:kern w:val="0"/>
        </w:rPr>
        <w:t xml:space="preserve">inancial </w:t>
      </w:r>
      <w:r w:rsidR="00BA2479" w:rsidRPr="00216D36">
        <w:rPr>
          <w:rFonts w:cs="Calibri"/>
          <w:kern w:val="0"/>
        </w:rPr>
        <w:t>I</w:t>
      </w:r>
      <w:r w:rsidRPr="00216D36">
        <w:rPr>
          <w:rFonts w:cs="Calibri"/>
          <w:kern w:val="0"/>
        </w:rPr>
        <w:t xml:space="preserve">nterest </w:t>
      </w:r>
      <w:bookmarkEnd w:id="1"/>
      <w:r w:rsidRPr="00216D36">
        <w:rPr>
          <w:rFonts w:cs="Calibri"/>
          <w:kern w:val="0"/>
        </w:rPr>
        <w:t>(SFI o</w:t>
      </w:r>
      <w:r w:rsidR="001C6592">
        <w:rPr>
          <w:rFonts w:cs="Calibri"/>
          <w:kern w:val="0"/>
        </w:rPr>
        <w:t>r</w:t>
      </w:r>
      <w:r w:rsidRPr="00216D36">
        <w:rPr>
          <w:rFonts w:cs="Calibri"/>
          <w:kern w:val="0"/>
        </w:rPr>
        <w:t xml:space="preserve"> SFIs): </w:t>
      </w:r>
      <w:r w:rsidR="003627FC">
        <w:rPr>
          <w:rFonts w:cs="Calibri"/>
          <w:kern w:val="0"/>
        </w:rPr>
        <w:t>a</w:t>
      </w:r>
      <w:r w:rsidR="00C53555" w:rsidRPr="00216D36">
        <w:rPr>
          <w:rFonts w:cs="Calibri"/>
          <w:kern w:val="0"/>
        </w:rPr>
        <w:t xml:space="preserve"> financial</w:t>
      </w:r>
      <w:r w:rsidR="00C53555" w:rsidRPr="00960B3B">
        <w:rPr>
          <w:rFonts w:cs="Calibri"/>
          <w:kern w:val="0"/>
        </w:rPr>
        <w:t xml:space="preserve"> interest consisting of one or more of the following interests of the Investigator (and those of the Investigator's spouse and dependent children) that reasonably appears to be related to the Investigator's </w:t>
      </w:r>
      <w:r w:rsidR="004747D1" w:rsidRPr="00EE69A4">
        <w:rPr>
          <w:rFonts w:cs="Calibri"/>
          <w:kern w:val="0"/>
        </w:rPr>
        <w:t>I</w:t>
      </w:r>
      <w:r w:rsidR="00C53555" w:rsidRPr="00EE69A4">
        <w:rPr>
          <w:rFonts w:cs="Calibri"/>
          <w:kern w:val="0"/>
        </w:rPr>
        <w:t xml:space="preserve">nstitutional </w:t>
      </w:r>
      <w:r w:rsidR="004747D1" w:rsidRPr="00EE69A4">
        <w:rPr>
          <w:rFonts w:cs="Calibri"/>
          <w:kern w:val="0"/>
        </w:rPr>
        <w:t>R</w:t>
      </w:r>
      <w:r w:rsidR="00C53555" w:rsidRPr="00EE69A4">
        <w:rPr>
          <w:rFonts w:cs="Calibri"/>
          <w:kern w:val="0"/>
        </w:rPr>
        <w:t>esponsibilities</w:t>
      </w:r>
      <w:r w:rsidR="00C53555" w:rsidRPr="00960B3B">
        <w:rPr>
          <w:rFonts w:cs="Calibri"/>
          <w:kern w:val="0"/>
        </w:rPr>
        <w:t xml:space="preserve">: </w:t>
      </w:r>
      <w:r w:rsidRPr="00960B3B">
        <w:rPr>
          <w:rFonts w:cs="Calibri"/>
          <w:kern w:val="0"/>
        </w:rPr>
        <w:t>(1</w:t>
      </w:r>
      <w:r w:rsidR="00C53555" w:rsidRPr="00960B3B">
        <w:rPr>
          <w:rFonts w:cs="Calibri"/>
          <w:kern w:val="0"/>
        </w:rPr>
        <w:t xml:space="preserve">) With regard to any publicly traded entity, a </w:t>
      </w:r>
      <w:r w:rsidR="00D87E5F">
        <w:rPr>
          <w:rFonts w:cs="Calibri"/>
          <w:kern w:val="0"/>
        </w:rPr>
        <w:t>SFI</w:t>
      </w:r>
      <w:r w:rsidR="00C53555" w:rsidRPr="00960B3B">
        <w:rPr>
          <w:rFonts w:cs="Calibri"/>
          <w:i/>
          <w:iCs/>
          <w:kern w:val="0"/>
        </w:rPr>
        <w:t xml:space="preserve"> </w:t>
      </w:r>
      <w:r w:rsidR="00C53555" w:rsidRPr="00960B3B">
        <w:rPr>
          <w:rFonts w:cs="Calibri"/>
          <w:kern w:val="0"/>
        </w:rPr>
        <w:t>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w:t>
      </w:r>
      <w:r w:rsidR="00565483" w:rsidRPr="00960B3B">
        <w:rPr>
          <w:rFonts w:cs="Calibri"/>
          <w:kern w:val="0"/>
        </w:rPr>
        <w:t xml:space="preserve"> </w:t>
      </w:r>
      <w:r w:rsidR="00C53555" w:rsidRPr="00960B3B">
        <w:rPr>
          <w:rFonts w:cs="Calibri"/>
          <w:kern w:val="0"/>
        </w:rPr>
        <w:t>through reference to public prices or other reasonable measures of fair market value;</w:t>
      </w:r>
      <w:r w:rsidRPr="00960B3B">
        <w:rPr>
          <w:rFonts w:cs="Calibri"/>
          <w:kern w:val="0"/>
        </w:rPr>
        <w:t xml:space="preserve"> (2)</w:t>
      </w:r>
      <w:r w:rsidR="00565483" w:rsidRPr="00960B3B">
        <w:rPr>
          <w:rFonts w:cs="Roboto-Regular"/>
          <w:kern w:val="0"/>
          <w:sz w:val="21"/>
          <w:szCs w:val="21"/>
        </w:rPr>
        <w:t xml:space="preserve"> </w:t>
      </w:r>
      <w:r w:rsidR="00565483" w:rsidRPr="00960B3B">
        <w:rPr>
          <w:rFonts w:cs="Calibri"/>
          <w:kern w:val="0"/>
        </w:rPr>
        <w:t xml:space="preserve">With regard to any non-publicly traded entity, a </w:t>
      </w:r>
      <w:r w:rsidR="00D87E5F">
        <w:rPr>
          <w:rFonts w:cs="Calibri"/>
          <w:kern w:val="0"/>
        </w:rPr>
        <w:t>SFI</w:t>
      </w:r>
      <w:r w:rsidR="00565483" w:rsidRPr="00960B3B">
        <w:rPr>
          <w:rFonts w:cs="Calibri"/>
          <w:i/>
          <w:iCs/>
          <w:kern w:val="0"/>
        </w:rPr>
        <w:t xml:space="preserve"> </w:t>
      </w:r>
      <w:r w:rsidR="00565483" w:rsidRPr="00960B3B">
        <w:rPr>
          <w:rFonts w:cs="Calibri"/>
          <w:kern w:val="0"/>
        </w:rPr>
        <w:t>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r w:rsidR="00566234" w:rsidRPr="00960B3B">
        <w:rPr>
          <w:rFonts w:cs="Calibri"/>
        </w:rPr>
        <w:t xml:space="preserve"> </w:t>
      </w:r>
      <w:r w:rsidRPr="00960B3B">
        <w:rPr>
          <w:rFonts w:cs="Calibri"/>
          <w:kern w:val="0"/>
        </w:rPr>
        <w:t>(</w:t>
      </w:r>
      <w:r w:rsidR="00566234" w:rsidRPr="00960B3B">
        <w:rPr>
          <w:rFonts w:cs="Calibri"/>
          <w:kern w:val="0"/>
        </w:rPr>
        <w:t>3</w:t>
      </w:r>
      <w:r w:rsidRPr="00960B3B">
        <w:rPr>
          <w:rFonts w:cs="Calibri"/>
          <w:kern w:val="0"/>
        </w:rPr>
        <w:t xml:space="preserve">) </w:t>
      </w:r>
      <w:r w:rsidR="00566234" w:rsidRPr="00960B3B">
        <w:rPr>
          <w:rFonts w:cs="Calibri"/>
          <w:kern w:val="0"/>
        </w:rPr>
        <w:t>I</w:t>
      </w:r>
      <w:r w:rsidRPr="00960B3B">
        <w:rPr>
          <w:rFonts w:cs="Calibri"/>
          <w:kern w:val="0"/>
        </w:rPr>
        <w:t xml:space="preserve">ntellectual property rights and interests (e.g., patents, copyrights), upon receipt of income related to such rights and interests. “Financial </w:t>
      </w:r>
      <w:r w:rsidR="002222A9">
        <w:rPr>
          <w:rFonts w:cs="Calibri"/>
          <w:kern w:val="0"/>
        </w:rPr>
        <w:t>i</w:t>
      </w:r>
      <w:r w:rsidRPr="00960B3B">
        <w:rPr>
          <w:rFonts w:cs="Calibri"/>
          <w:kern w:val="0"/>
        </w:rPr>
        <w:t>nterest” does not include, for example, interests of any amount in diversified financial holdings, or royalties or other remuneration paid by UWA.</w:t>
      </w:r>
    </w:p>
    <w:p w14:paraId="0525C211" w14:textId="77777777" w:rsidR="00401C29" w:rsidRDefault="00401C29" w:rsidP="00363CAF">
      <w:pPr>
        <w:autoSpaceDE w:val="0"/>
        <w:autoSpaceDN w:val="0"/>
        <w:adjustRightInd w:val="0"/>
        <w:ind w:left="0" w:firstLine="0"/>
        <w:rPr>
          <w:rFonts w:cs="Calibri"/>
          <w:b/>
          <w:bCs/>
          <w:kern w:val="0"/>
        </w:rPr>
      </w:pPr>
    </w:p>
    <w:p w14:paraId="43C05C02" w14:textId="77777777" w:rsidR="00401C29" w:rsidRDefault="00401C29" w:rsidP="00363CAF">
      <w:pPr>
        <w:autoSpaceDE w:val="0"/>
        <w:autoSpaceDN w:val="0"/>
        <w:adjustRightInd w:val="0"/>
        <w:ind w:left="0" w:firstLine="0"/>
        <w:rPr>
          <w:rFonts w:cs="Calibri"/>
          <w:b/>
          <w:bCs/>
          <w:kern w:val="0"/>
        </w:rPr>
      </w:pPr>
    </w:p>
    <w:p w14:paraId="4AC47E5E" w14:textId="77777777" w:rsidR="00D87E5F" w:rsidRDefault="00D87E5F" w:rsidP="00363CAF">
      <w:pPr>
        <w:autoSpaceDE w:val="0"/>
        <w:autoSpaceDN w:val="0"/>
        <w:adjustRightInd w:val="0"/>
        <w:ind w:left="0" w:firstLine="0"/>
        <w:rPr>
          <w:rFonts w:cs="Calibri"/>
          <w:b/>
          <w:bCs/>
          <w:kern w:val="0"/>
        </w:rPr>
      </w:pPr>
    </w:p>
    <w:p w14:paraId="2D0CC5BF" w14:textId="1BC0B3F5" w:rsidR="00F32DB1" w:rsidRPr="00E74DDB" w:rsidRDefault="00363CAF" w:rsidP="00363CAF">
      <w:pPr>
        <w:autoSpaceDE w:val="0"/>
        <w:autoSpaceDN w:val="0"/>
        <w:adjustRightInd w:val="0"/>
        <w:ind w:left="0" w:firstLine="0"/>
        <w:rPr>
          <w:rFonts w:cs="Calibri"/>
          <w:kern w:val="0"/>
        </w:rPr>
      </w:pPr>
      <w:r w:rsidRPr="00960B3B">
        <w:rPr>
          <w:rFonts w:cs="Calibri"/>
          <w:b/>
          <w:bCs/>
          <w:kern w:val="0"/>
        </w:rPr>
        <w:lastRenderedPageBreak/>
        <w:t>Procedures</w:t>
      </w:r>
    </w:p>
    <w:p w14:paraId="46BBFD99" w14:textId="1446E613" w:rsidR="003F4121" w:rsidRPr="00216D36" w:rsidRDefault="002F6E40" w:rsidP="003A0EAE">
      <w:pPr>
        <w:autoSpaceDE w:val="0"/>
        <w:autoSpaceDN w:val="0"/>
        <w:adjustRightInd w:val="0"/>
        <w:ind w:left="0" w:firstLine="0"/>
        <w:rPr>
          <w:rFonts w:cs="Calibri"/>
          <w:kern w:val="0"/>
        </w:rPr>
      </w:pPr>
      <w:r>
        <w:rPr>
          <w:rFonts w:cs="Calibri"/>
          <w:kern w:val="0"/>
        </w:rPr>
        <w:t>Investigators are required to complete FCOI training for PHS</w:t>
      </w:r>
      <w:r w:rsidR="002222A9">
        <w:rPr>
          <w:rFonts w:cs="Calibri"/>
          <w:kern w:val="0"/>
        </w:rPr>
        <w:t>-</w:t>
      </w:r>
      <w:r>
        <w:rPr>
          <w:rFonts w:cs="Calibri"/>
          <w:kern w:val="0"/>
        </w:rPr>
        <w:t>funded grants. Training includes informing Investigators on UWA’s FCOI Policy, the Investigator’s responsibilities regarding disclosure of SFIs, and federal regulations. FCOI training should occur every four years, and immediately when any of the following circumstances apply</w:t>
      </w:r>
      <w:r w:rsidR="003F4121" w:rsidRPr="00216D36">
        <w:rPr>
          <w:rFonts w:cs="Calibri"/>
          <w:kern w:val="0"/>
        </w:rPr>
        <w:t xml:space="preserve">: (1) UWA revises its FCOI </w:t>
      </w:r>
      <w:r w:rsidR="004747D1" w:rsidRPr="00EE69A4">
        <w:rPr>
          <w:rFonts w:cs="Calibri"/>
          <w:kern w:val="0"/>
        </w:rPr>
        <w:t>Policy</w:t>
      </w:r>
      <w:r w:rsidR="003F4121" w:rsidRPr="00EE69A4">
        <w:rPr>
          <w:rFonts w:cs="Calibri"/>
          <w:kern w:val="0"/>
        </w:rPr>
        <w:t xml:space="preserve"> </w:t>
      </w:r>
      <w:r w:rsidR="003F4121" w:rsidRPr="00216D36">
        <w:rPr>
          <w:rFonts w:cs="Calibri"/>
          <w:kern w:val="0"/>
        </w:rPr>
        <w:t>in any m</w:t>
      </w:r>
      <w:r w:rsidR="00363CAF" w:rsidRPr="00216D36">
        <w:rPr>
          <w:rFonts w:cs="Calibri"/>
          <w:kern w:val="0"/>
        </w:rPr>
        <w:t>a</w:t>
      </w:r>
      <w:r w:rsidR="003F4121" w:rsidRPr="00216D36">
        <w:rPr>
          <w:rFonts w:cs="Calibri"/>
          <w:kern w:val="0"/>
        </w:rPr>
        <w:t xml:space="preserve">nner that affects Investigator requirements; (2) An Investigator is new to UWA; or (3) UWA finds that an </w:t>
      </w:r>
      <w:r w:rsidR="00CB5FDA" w:rsidRPr="00216D36">
        <w:rPr>
          <w:rFonts w:cs="Calibri"/>
          <w:kern w:val="0"/>
        </w:rPr>
        <w:t>Investigator</w:t>
      </w:r>
      <w:r w:rsidR="003F4121" w:rsidRPr="00216D36">
        <w:rPr>
          <w:rFonts w:cs="Calibri"/>
          <w:kern w:val="0"/>
        </w:rPr>
        <w:t xml:space="preserve"> is not in compliance with UWA’s FCOI policy or management plan.</w:t>
      </w:r>
    </w:p>
    <w:p w14:paraId="5CF18B70" w14:textId="77777777" w:rsidR="003F4121" w:rsidRPr="00216D36" w:rsidRDefault="003F4121" w:rsidP="003A0EAE">
      <w:pPr>
        <w:autoSpaceDE w:val="0"/>
        <w:autoSpaceDN w:val="0"/>
        <w:adjustRightInd w:val="0"/>
        <w:ind w:left="0" w:firstLine="0"/>
        <w:rPr>
          <w:rFonts w:cs="Calibri"/>
          <w:kern w:val="0"/>
        </w:rPr>
      </w:pPr>
    </w:p>
    <w:p w14:paraId="1539ABA3" w14:textId="63BE85F5" w:rsidR="003A0EAE" w:rsidRPr="00960B3B" w:rsidRDefault="003F4121" w:rsidP="003A0EAE">
      <w:pPr>
        <w:autoSpaceDE w:val="0"/>
        <w:autoSpaceDN w:val="0"/>
        <w:adjustRightInd w:val="0"/>
        <w:ind w:left="0" w:firstLine="0"/>
        <w:rPr>
          <w:rFonts w:cs="Calibri"/>
          <w:kern w:val="0"/>
        </w:rPr>
      </w:pPr>
      <w:r w:rsidRPr="00216D36">
        <w:rPr>
          <w:rFonts w:cs="Calibri"/>
          <w:kern w:val="0"/>
        </w:rPr>
        <w:t>A</w:t>
      </w:r>
      <w:r w:rsidR="00363CAF" w:rsidRPr="00216D36">
        <w:rPr>
          <w:rFonts w:cs="Calibri"/>
          <w:kern w:val="0"/>
        </w:rPr>
        <w:t xml:space="preserve"> </w:t>
      </w:r>
      <w:r w:rsidR="009F5EB8" w:rsidRPr="00216D36">
        <w:rPr>
          <w:rFonts w:cs="Calibri"/>
          <w:kern w:val="0"/>
        </w:rPr>
        <w:t xml:space="preserve">FCOI </w:t>
      </w:r>
      <w:r w:rsidR="00363CAF" w:rsidRPr="00216D36">
        <w:rPr>
          <w:rFonts w:cs="Calibri"/>
          <w:kern w:val="0"/>
        </w:rPr>
        <w:t xml:space="preserve">Disclosure Form </w:t>
      </w:r>
      <w:r w:rsidRPr="00216D36">
        <w:rPr>
          <w:rFonts w:cs="Calibri"/>
          <w:kern w:val="0"/>
        </w:rPr>
        <w:t xml:space="preserve">is required </w:t>
      </w:r>
      <w:r w:rsidR="00363CAF" w:rsidRPr="00216D36">
        <w:rPr>
          <w:rFonts w:cs="Calibri"/>
          <w:kern w:val="0"/>
        </w:rPr>
        <w:t xml:space="preserve">to report </w:t>
      </w:r>
      <w:r w:rsidR="00CB5FDA" w:rsidRPr="00216D36">
        <w:rPr>
          <w:rFonts w:cs="Calibri"/>
          <w:kern w:val="0"/>
        </w:rPr>
        <w:t>an Investigator’s</w:t>
      </w:r>
      <w:r w:rsidR="00363CAF" w:rsidRPr="00216D36">
        <w:rPr>
          <w:rFonts w:cs="Calibri"/>
          <w:kern w:val="0"/>
        </w:rPr>
        <w:t xml:space="preserve"> </w:t>
      </w:r>
      <w:r w:rsidR="004747D1" w:rsidRPr="00EE69A4">
        <w:rPr>
          <w:rFonts w:cs="Calibri"/>
          <w:kern w:val="0"/>
        </w:rPr>
        <w:t>SFIs</w:t>
      </w:r>
      <w:r w:rsidR="00363CAF" w:rsidRPr="00216D36">
        <w:rPr>
          <w:rFonts w:cs="Calibri"/>
          <w:kern w:val="0"/>
        </w:rPr>
        <w:t xml:space="preserve">, as well as those of their </w:t>
      </w:r>
      <w:r w:rsidR="007D6D1A" w:rsidRPr="00216D36">
        <w:rPr>
          <w:rFonts w:cs="Calibri"/>
          <w:kern w:val="0"/>
        </w:rPr>
        <w:t>i</w:t>
      </w:r>
      <w:r w:rsidR="00363CAF" w:rsidRPr="00216D36">
        <w:rPr>
          <w:rFonts w:cs="Calibri"/>
          <w:kern w:val="0"/>
        </w:rPr>
        <w:t xml:space="preserve">mmediate </w:t>
      </w:r>
      <w:r w:rsidR="007D6D1A" w:rsidRPr="00216D36">
        <w:rPr>
          <w:rFonts w:cs="Calibri"/>
          <w:kern w:val="0"/>
        </w:rPr>
        <w:t>f</w:t>
      </w:r>
      <w:r w:rsidR="00363CAF" w:rsidRPr="00216D36">
        <w:rPr>
          <w:rFonts w:cs="Calibri"/>
          <w:kern w:val="0"/>
        </w:rPr>
        <w:t>amily, that reasonably relate to the</w:t>
      </w:r>
      <w:r w:rsidR="007D6D1A" w:rsidRPr="00216D36">
        <w:rPr>
          <w:rFonts w:cs="Calibri"/>
          <w:kern w:val="0"/>
        </w:rPr>
        <w:t xml:space="preserve"> Investigator’s </w:t>
      </w:r>
      <w:r w:rsidR="009F5EB8" w:rsidRPr="00216D36">
        <w:rPr>
          <w:rFonts w:cs="Calibri"/>
          <w:kern w:val="0"/>
        </w:rPr>
        <w:t>Institutional</w:t>
      </w:r>
      <w:r w:rsidR="00363CAF" w:rsidRPr="00216D36">
        <w:rPr>
          <w:rFonts w:cs="Calibri"/>
          <w:kern w:val="0"/>
        </w:rPr>
        <w:t xml:space="preserve"> Responsibilities. </w:t>
      </w:r>
      <w:r w:rsidR="00CB5FDA" w:rsidRPr="00216D36">
        <w:rPr>
          <w:rFonts w:cs="Calibri"/>
          <w:kern w:val="0"/>
        </w:rPr>
        <w:t xml:space="preserve">The </w:t>
      </w:r>
      <w:r w:rsidR="009F5EB8" w:rsidRPr="00216D36">
        <w:rPr>
          <w:rFonts w:cs="Calibri"/>
          <w:kern w:val="0"/>
        </w:rPr>
        <w:t>FCOI</w:t>
      </w:r>
      <w:r w:rsidR="00363CAF" w:rsidRPr="00216D36">
        <w:rPr>
          <w:rFonts w:cs="Calibri"/>
          <w:kern w:val="0"/>
        </w:rPr>
        <w:t xml:space="preserve"> Disclosure Form must be submitted to </w:t>
      </w:r>
      <w:r w:rsidR="00363CAF" w:rsidRPr="00EE69A4">
        <w:rPr>
          <w:rFonts w:cs="Calibri"/>
          <w:kern w:val="0"/>
        </w:rPr>
        <w:t>the</w:t>
      </w:r>
      <w:r w:rsidR="00EE69A4" w:rsidRPr="00EE69A4">
        <w:rPr>
          <w:rFonts w:cs="Calibri"/>
          <w:kern w:val="0"/>
        </w:rPr>
        <w:t xml:space="preserve"> </w:t>
      </w:r>
      <w:r w:rsidR="004747D1" w:rsidRPr="00EE69A4">
        <w:rPr>
          <w:rFonts w:cs="Calibri"/>
          <w:kern w:val="0"/>
        </w:rPr>
        <w:t xml:space="preserve">CRO </w:t>
      </w:r>
      <w:r w:rsidR="001D02CB" w:rsidRPr="00216D36">
        <w:rPr>
          <w:rFonts w:cs="Calibri"/>
          <w:kern w:val="0"/>
        </w:rPr>
        <w:t>prior to proposal submission</w:t>
      </w:r>
      <w:r w:rsidR="00420D11" w:rsidRPr="00960B3B">
        <w:rPr>
          <w:rFonts w:cs="Calibri"/>
          <w:kern w:val="0"/>
        </w:rPr>
        <w:t xml:space="preserve"> for grant funding or p</w:t>
      </w:r>
      <w:r w:rsidR="00363CAF" w:rsidRPr="00960B3B">
        <w:rPr>
          <w:rFonts w:cs="Calibri"/>
          <w:kern w:val="0"/>
        </w:rPr>
        <w:t xml:space="preserve">articipating in </w:t>
      </w:r>
      <w:r w:rsidR="00420D11" w:rsidRPr="00960B3B">
        <w:rPr>
          <w:rFonts w:cs="Calibri"/>
          <w:kern w:val="0"/>
        </w:rPr>
        <w:t>r</w:t>
      </w:r>
      <w:r w:rsidR="00363CAF" w:rsidRPr="00960B3B">
        <w:rPr>
          <w:rFonts w:cs="Calibri"/>
          <w:kern w:val="0"/>
        </w:rPr>
        <w:t xml:space="preserve">elated </w:t>
      </w:r>
      <w:r w:rsidR="00420D11" w:rsidRPr="00960B3B">
        <w:rPr>
          <w:rFonts w:cs="Calibri"/>
          <w:kern w:val="0"/>
        </w:rPr>
        <w:t>a</w:t>
      </w:r>
      <w:r w:rsidR="00363CAF" w:rsidRPr="00960B3B">
        <w:rPr>
          <w:rFonts w:cs="Calibri"/>
          <w:kern w:val="0"/>
        </w:rPr>
        <w:t>ctivities.</w:t>
      </w:r>
      <w:r w:rsidR="00D85BAA" w:rsidRPr="00960B3B">
        <w:rPr>
          <w:rFonts w:cs="Calibri"/>
          <w:kern w:val="0"/>
        </w:rPr>
        <w:t xml:space="preserve"> </w:t>
      </w:r>
      <w:r w:rsidR="00363CAF" w:rsidRPr="00960B3B">
        <w:rPr>
          <w:rFonts w:cs="Calibri"/>
          <w:kern w:val="0"/>
        </w:rPr>
        <w:t xml:space="preserve">Additionally, </w:t>
      </w:r>
      <w:r w:rsidR="00BA2479" w:rsidRPr="00960B3B">
        <w:rPr>
          <w:rFonts w:cs="Calibri"/>
          <w:kern w:val="0"/>
        </w:rPr>
        <w:t>a</w:t>
      </w:r>
      <w:r w:rsidR="00363CAF" w:rsidRPr="00960B3B">
        <w:rPr>
          <w:rFonts w:cs="Calibri"/>
          <w:kern w:val="0"/>
        </w:rPr>
        <w:t xml:space="preserve">ffected </w:t>
      </w:r>
      <w:r w:rsidR="00BA2479" w:rsidRPr="00960B3B">
        <w:rPr>
          <w:rFonts w:cs="Calibri"/>
          <w:kern w:val="0"/>
        </w:rPr>
        <w:t>UWA e</w:t>
      </w:r>
      <w:r w:rsidR="00363CAF" w:rsidRPr="00960B3B">
        <w:rPr>
          <w:rFonts w:cs="Calibri"/>
          <w:kern w:val="0"/>
        </w:rPr>
        <w:t xml:space="preserve">mployees are required to submit an updated </w:t>
      </w:r>
      <w:r w:rsidR="00D85BAA" w:rsidRPr="00960B3B">
        <w:rPr>
          <w:rFonts w:cs="Calibri"/>
          <w:kern w:val="0"/>
        </w:rPr>
        <w:t xml:space="preserve">FCOI </w:t>
      </w:r>
      <w:r w:rsidR="00363CAF" w:rsidRPr="00960B3B">
        <w:rPr>
          <w:rFonts w:cs="Calibri"/>
          <w:kern w:val="0"/>
        </w:rPr>
        <w:t>Disclosure Form:</w:t>
      </w:r>
    </w:p>
    <w:p w14:paraId="6E0687DC" w14:textId="724443A0"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Before processing new sponsored research awards or modifications to the scope of work,</w:t>
      </w:r>
    </w:p>
    <w:p w14:paraId="76182CEE" w14:textId="26E0DA32"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 xml:space="preserve">When starting new </w:t>
      </w:r>
      <w:r w:rsidR="00420D11" w:rsidRPr="00960B3B">
        <w:rPr>
          <w:rFonts w:cs="Calibri"/>
          <w:kern w:val="0"/>
        </w:rPr>
        <w:t>r</w:t>
      </w:r>
      <w:r w:rsidRPr="00960B3B">
        <w:rPr>
          <w:rFonts w:cs="Calibri"/>
          <w:kern w:val="0"/>
        </w:rPr>
        <w:t xml:space="preserve">elated </w:t>
      </w:r>
      <w:r w:rsidR="00420D11" w:rsidRPr="00960B3B">
        <w:rPr>
          <w:rFonts w:cs="Calibri"/>
          <w:kern w:val="0"/>
        </w:rPr>
        <w:t>a</w:t>
      </w:r>
      <w:r w:rsidRPr="00960B3B">
        <w:rPr>
          <w:rFonts w:cs="Calibri"/>
          <w:kern w:val="0"/>
        </w:rPr>
        <w:t xml:space="preserve">ctivities, </w:t>
      </w:r>
      <w:r w:rsidR="009C2B61">
        <w:rPr>
          <w:rFonts w:cs="Calibri"/>
          <w:kern w:val="0"/>
        </w:rPr>
        <w:t>or</w:t>
      </w:r>
    </w:p>
    <w:p w14:paraId="18808CAA" w14:textId="5D2E7D62" w:rsidR="00363CAF" w:rsidRPr="00960B3B" w:rsidRDefault="00363CAF" w:rsidP="00F32DB1">
      <w:pPr>
        <w:pStyle w:val="ListParagraph"/>
        <w:numPr>
          <w:ilvl w:val="0"/>
          <w:numId w:val="7"/>
        </w:numPr>
        <w:autoSpaceDE w:val="0"/>
        <w:autoSpaceDN w:val="0"/>
        <w:adjustRightInd w:val="0"/>
        <w:rPr>
          <w:rFonts w:cs="Calibri"/>
          <w:kern w:val="0"/>
        </w:rPr>
      </w:pPr>
      <w:r w:rsidRPr="00960B3B">
        <w:rPr>
          <w:rFonts w:cs="Calibri"/>
          <w:kern w:val="0"/>
        </w:rPr>
        <w:t xml:space="preserve">Within thirty days of discovering or acquiring any previously unreported </w:t>
      </w:r>
      <w:r w:rsidR="004747D1" w:rsidRPr="00EE69A4">
        <w:rPr>
          <w:rFonts w:cs="Calibri"/>
          <w:kern w:val="0"/>
        </w:rPr>
        <w:t>SFIs</w:t>
      </w:r>
      <w:r w:rsidR="004747D1">
        <w:rPr>
          <w:rFonts w:cs="Calibri"/>
          <w:color w:val="FF0000"/>
          <w:kern w:val="0"/>
        </w:rPr>
        <w:t xml:space="preserve"> </w:t>
      </w:r>
      <w:r w:rsidRPr="00960B3B">
        <w:rPr>
          <w:rFonts w:cs="Calibri"/>
          <w:kern w:val="0"/>
        </w:rPr>
        <w:t xml:space="preserve">for themselves or their </w:t>
      </w:r>
      <w:r w:rsidR="00D85BAA" w:rsidRPr="00960B3B">
        <w:rPr>
          <w:rFonts w:cs="Calibri"/>
          <w:kern w:val="0"/>
        </w:rPr>
        <w:t>i</w:t>
      </w:r>
      <w:r w:rsidRPr="00960B3B">
        <w:rPr>
          <w:rFonts w:cs="Calibri"/>
          <w:kern w:val="0"/>
        </w:rPr>
        <w:t xml:space="preserve">mmediate </w:t>
      </w:r>
      <w:r w:rsidR="00D85BAA" w:rsidRPr="00960B3B">
        <w:rPr>
          <w:rFonts w:cs="Calibri"/>
          <w:kern w:val="0"/>
        </w:rPr>
        <w:t>f</w:t>
      </w:r>
      <w:r w:rsidRPr="00960B3B">
        <w:rPr>
          <w:rFonts w:cs="Calibri"/>
          <w:kern w:val="0"/>
        </w:rPr>
        <w:t>amily.</w:t>
      </w:r>
    </w:p>
    <w:p w14:paraId="08A69E77" w14:textId="77777777" w:rsidR="00F32DB1" w:rsidRPr="00960B3B" w:rsidRDefault="00F32DB1" w:rsidP="00F32DB1">
      <w:pPr>
        <w:pStyle w:val="ListParagraph"/>
        <w:autoSpaceDE w:val="0"/>
        <w:autoSpaceDN w:val="0"/>
        <w:adjustRightInd w:val="0"/>
        <w:ind w:firstLine="0"/>
        <w:rPr>
          <w:rFonts w:cs="Calibri"/>
          <w:kern w:val="0"/>
        </w:rPr>
      </w:pPr>
    </w:p>
    <w:p w14:paraId="7D814EC9" w14:textId="24CDD41D" w:rsidR="00F32DB1" w:rsidRPr="00960B3B" w:rsidRDefault="00363CAF" w:rsidP="007222E5">
      <w:pPr>
        <w:autoSpaceDE w:val="0"/>
        <w:autoSpaceDN w:val="0"/>
        <w:adjustRightInd w:val="0"/>
        <w:ind w:left="0" w:firstLine="0"/>
        <w:rPr>
          <w:rFonts w:cs="Calibri"/>
          <w:kern w:val="0"/>
        </w:rPr>
      </w:pPr>
      <w:r w:rsidRPr="00960B3B">
        <w:rPr>
          <w:rFonts w:cs="Calibri"/>
          <w:kern w:val="0"/>
        </w:rPr>
        <w:t xml:space="preserve">The </w:t>
      </w:r>
      <w:r w:rsidR="00655CAD" w:rsidRPr="00960B3B">
        <w:rPr>
          <w:rFonts w:cs="Calibri"/>
          <w:kern w:val="0"/>
        </w:rPr>
        <w:t xml:space="preserve">CRO </w:t>
      </w:r>
      <w:r w:rsidRPr="00960B3B">
        <w:rPr>
          <w:rFonts w:cs="Calibri"/>
          <w:kern w:val="0"/>
        </w:rPr>
        <w:t xml:space="preserve">may also request updated </w:t>
      </w:r>
      <w:r w:rsidR="002222A9">
        <w:rPr>
          <w:rFonts w:cs="Calibri"/>
          <w:kern w:val="0"/>
        </w:rPr>
        <w:t xml:space="preserve">FCOI </w:t>
      </w:r>
      <w:r w:rsidRPr="00960B3B">
        <w:rPr>
          <w:rFonts w:cs="Calibri"/>
          <w:kern w:val="0"/>
        </w:rPr>
        <w:t xml:space="preserve">Disclosure Forms as needed to ensure compliance with the </w:t>
      </w:r>
      <w:r w:rsidR="00420D11" w:rsidRPr="00960B3B">
        <w:rPr>
          <w:rFonts w:cs="Calibri"/>
          <w:kern w:val="0"/>
        </w:rPr>
        <w:t>UWA</w:t>
      </w:r>
      <w:r w:rsidRPr="00960B3B">
        <w:rPr>
          <w:rFonts w:cs="Calibri"/>
          <w:kern w:val="0"/>
        </w:rPr>
        <w:t xml:space="preserve"> FCOI Policy.</w:t>
      </w:r>
    </w:p>
    <w:p w14:paraId="12116D7E" w14:textId="77777777" w:rsidR="00F32DB1" w:rsidRPr="00960B3B" w:rsidRDefault="00F32DB1" w:rsidP="00617042">
      <w:pPr>
        <w:ind w:left="0" w:firstLine="0"/>
        <w:rPr>
          <w:rFonts w:cs="Calibri"/>
          <w:u w:val="single"/>
        </w:rPr>
      </w:pPr>
    </w:p>
    <w:p w14:paraId="48A3F9CB" w14:textId="64B86BEE" w:rsidR="005E217E" w:rsidRPr="00960B3B" w:rsidRDefault="00617042" w:rsidP="00617042">
      <w:pPr>
        <w:ind w:left="0" w:firstLine="0"/>
        <w:rPr>
          <w:rFonts w:cs="Calibri"/>
          <w:b/>
          <w:bCs/>
        </w:rPr>
      </w:pPr>
      <w:r w:rsidRPr="00960B3B">
        <w:rPr>
          <w:rFonts w:cs="Calibri"/>
          <w:b/>
          <w:bCs/>
        </w:rPr>
        <w:t>Review, Determination and Management</w:t>
      </w:r>
    </w:p>
    <w:p w14:paraId="1ED32A49" w14:textId="720CA969" w:rsidR="00617042" w:rsidRPr="00960B3B" w:rsidRDefault="00617042" w:rsidP="00F63DD9">
      <w:pPr>
        <w:ind w:left="0" w:firstLine="0"/>
        <w:rPr>
          <w:rFonts w:cs="Calibri"/>
        </w:rPr>
      </w:pPr>
      <w:r w:rsidRPr="00960B3B">
        <w:rPr>
          <w:rFonts w:cs="Calibri"/>
        </w:rPr>
        <w:t xml:space="preserve">Before </w:t>
      </w:r>
      <w:r w:rsidR="00BA2479" w:rsidRPr="00960B3B">
        <w:rPr>
          <w:rFonts w:cs="Calibri"/>
        </w:rPr>
        <w:t xml:space="preserve">an </w:t>
      </w:r>
      <w:r w:rsidRPr="00960B3B">
        <w:rPr>
          <w:rFonts w:cs="Calibri"/>
        </w:rPr>
        <w:t xml:space="preserve">Investigator spends any funds on a sponsored research project, engages in technology commercialization activities, or participates in </w:t>
      </w:r>
      <w:r w:rsidR="002222A9">
        <w:rPr>
          <w:rFonts w:cs="Calibri"/>
        </w:rPr>
        <w:t>r</w:t>
      </w:r>
      <w:r w:rsidRPr="00960B3B">
        <w:rPr>
          <w:rFonts w:cs="Calibri"/>
        </w:rPr>
        <w:t xml:space="preserve">elated </w:t>
      </w:r>
      <w:r w:rsidR="002222A9">
        <w:rPr>
          <w:rFonts w:cs="Calibri"/>
        </w:rPr>
        <w:t>a</w:t>
      </w:r>
      <w:r w:rsidRPr="00960B3B">
        <w:rPr>
          <w:rFonts w:cs="Calibri"/>
        </w:rPr>
        <w:t xml:space="preserve">ctivities, the </w:t>
      </w:r>
      <w:r w:rsidR="004747D1" w:rsidRPr="00E30228">
        <w:rPr>
          <w:rFonts w:cs="Calibri"/>
        </w:rPr>
        <w:t>CRO</w:t>
      </w:r>
      <w:r w:rsidR="004747D1">
        <w:rPr>
          <w:rFonts w:cs="Calibri"/>
        </w:rPr>
        <w:t xml:space="preserve"> </w:t>
      </w:r>
      <w:r w:rsidRPr="00960B3B">
        <w:rPr>
          <w:rFonts w:cs="Calibri"/>
        </w:rPr>
        <w:t>must evaluate the employee’s disclosure of</w:t>
      </w:r>
      <w:r w:rsidRPr="00E30228">
        <w:rPr>
          <w:rFonts w:cs="Calibri"/>
        </w:rPr>
        <w:t xml:space="preserve"> </w:t>
      </w:r>
      <w:r w:rsidR="004747D1" w:rsidRPr="00E30228">
        <w:rPr>
          <w:rFonts w:cs="Calibri"/>
        </w:rPr>
        <w:t xml:space="preserve">SFIs </w:t>
      </w:r>
      <w:r w:rsidRPr="00960B3B">
        <w:rPr>
          <w:rFonts w:cs="Calibri"/>
        </w:rPr>
        <w:t xml:space="preserve">to determine whether a </w:t>
      </w:r>
      <w:r w:rsidR="004747D1" w:rsidRPr="00E30228">
        <w:rPr>
          <w:rFonts w:cs="Calibri"/>
        </w:rPr>
        <w:t xml:space="preserve">FCOI </w:t>
      </w:r>
      <w:r w:rsidRPr="00960B3B">
        <w:rPr>
          <w:rFonts w:cs="Calibri"/>
        </w:rPr>
        <w:t xml:space="preserve">exists. To assist with this review, determination, and management, </w:t>
      </w:r>
      <w:r w:rsidRPr="009F7800">
        <w:rPr>
          <w:rFonts w:cs="Calibri"/>
        </w:rPr>
        <w:t xml:space="preserve">the </w:t>
      </w:r>
      <w:r w:rsidR="00655CAD" w:rsidRPr="009F7800">
        <w:rPr>
          <w:rFonts w:cs="Calibri"/>
        </w:rPr>
        <w:t xml:space="preserve">CRO </w:t>
      </w:r>
      <w:r w:rsidRPr="009F7800">
        <w:rPr>
          <w:rFonts w:cs="Calibri"/>
        </w:rPr>
        <w:t xml:space="preserve">may </w:t>
      </w:r>
      <w:r w:rsidR="00655CAD" w:rsidRPr="009F7800">
        <w:rPr>
          <w:rFonts w:cs="Calibri"/>
        </w:rPr>
        <w:t xml:space="preserve">consult with the </w:t>
      </w:r>
      <w:r w:rsidR="004747D1" w:rsidRPr="00E30228">
        <w:rPr>
          <w:rFonts w:cs="Calibri"/>
        </w:rPr>
        <w:t>DIO</w:t>
      </w:r>
      <w:r w:rsidR="00655CAD" w:rsidRPr="009F7800">
        <w:rPr>
          <w:rFonts w:cs="Calibri"/>
        </w:rPr>
        <w:t>.</w:t>
      </w:r>
    </w:p>
    <w:p w14:paraId="11BB539E" w14:textId="77777777" w:rsidR="005E217E" w:rsidRPr="00960B3B" w:rsidRDefault="005E217E" w:rsidP="00F63DD9">
      <w:pPr>
        <w:ind w:left="0" w:firstLine="0"/>
        <w:rPr>
          <w:rFonts w:cs="Calibri"/>
        </w:rPr>
      </w:pPr>
    </w:p>
    <w:p w14:paraId="6ED32B0B" w14:textId="2FCFCE22" w:rsidR="00617042" w:rsidRPr="00960B3B" w:rsidRDefault="00617042" w:rsidP="00F63DD9">
      <w:pPr>
        <w:ind w:left="0" w:firstLine="0"/>
        <w:rPr>
          <w:rFonts w:cs="Calibri"/>
        </w:rPr>
      </w:pPr>
      <w:r w:rsidRPr="00960B3B">
        <w:rPr>
          <w:rFonts w:cs="Calibri"/>
        </w:rPr>
        <w:t xml:space="preserve">The </w:t>
      </w:r>
      <w:r w:rsidR="00655CAD" w:rsidRPr="00960B3B">
        <w:rPr>
          <w:rFonts w:cs="Calibri"/>
        </w:rPr>
        <w:t>CRO</w:t>
      </w:r>
      <w:r w:rsidRPr="00960B3B">
        <w:rPr>
          <w:rFonts w:cs="Calibri"/>
        </w:rPr>
        <w:t xml:space="preserve"> may also involve the Investigator in determining whether a </w:t>
      </w:r>
      <w:r w:rsidR="000D63E6" w:rsidRPr="00E30228">
        <w:rPr>
          <w:rFonts w:cs="Calibri"/>
        </w:rPr>
        <w:t xml:space="preserve">SFI </w:t>
      </w:r>
      <w:r w:rsidRPr="00960B3B">
        <w:rPr>
          <w:rFonts w:cs="Calibri"/>
        </w:rPr>
        <w:t xml:space="preserve">is related to funded research projects or </w:t>
      </w:r>
      <w:r w:rsidR="00420D11" w:rsidRPr="00960B3B">
        <w:rPr>
          <w:rFonts w:cs="Calibri"/>
        </w:rPr>
        <w:t>r</w:t>
      </w:r>
      <w:r w:rsidRPr="00960B3B">
        <w:rPr>
          <w:rFonts w:cs="Calibri"/>
        </w:rPr>
        <w:t xml:space="preserve">elated </w:t>
      </w:r>
      <w:r w:rsidR="00420D11" w:rsidRPr="00960B3B">
        <w:rPr>
          <w:rFonts w:cs="Calibri"/>
        </w:rPr>
        <w:t>a</w:t>
      </w:r>
      <w:r w:rsidRPr="00960B3B">
        <w:rPr>
          <w:rFonts w:cs="Calibri"/>
        </w:rPr>
        <w:t xml:space="preserve">ctivities. If a </w:t>
      </w:r>
      <w:r w:rsidR="00655CAD" w:rsidRPr="00960B3B">
        <w:rPr>
          <w:rFonts w:cs="Calibri"/>
        </w:rPr>
        <w:t>FCOI</w:t>
      </w:r>
      <w:r w:rsidRPr="00960B3B">
        <w:rPr>
          <w:rFonts w:cs="Calibri"/>
        </w:rPr>
        <w:t xml:space="preserve"> is identified, UWA will take necessary steps to manage it. This includes the development and implementation of a Management Plan by the </w:t>
      </w:r>
      <w:r w:rsidR="00655CAD" w:rsidRPr="00960B3B">
        <w:rPr>
          <w:rFonts w:cs="Calibri"/>
        </w:rPr>
        <w:t>DIO</w:t>
      </w:r>
      <w:r w:rsidRPr="00960B3B">
        <w:rPr>
          <w:rFonts w:cs="Calibri"/>
        </w:rPr>
        <w:t>, who will also ensure ongoing compliance.</w:t>
      </w:r>
      <w:r w:rsidR="005E217E" w:rsidRPr="00960B3B">
        <w:rPr>
          <w:rFonts w:cs="Calibri"/>
        </w:rPr>
        <w:t xml:space="preserve"> </w:t>
      </w:r>
      <w:r w:rsidR="002A5099" w:rsidRPr="00216D36">
        <w:rPr>
          <w:rFonts w:cs="Calibri"/>
        </w:rPr>
        <w:t>For NSF</w:t>
      </w:r>
      <w:r w:rsidR="002222A9">
        <w:rPr>
          <w:rFonts w:cs="Calibri"/>
        </w:rPr>
        <w:t>-</w:t>
      </w:r>
      <w:r w:rsidR="002A5099" w:rsidRPr="00216D36">
        <w:rPr>
          <w:rFonts w:cs="Calibri"/>
        </w:rPr>
        <w:t>funded grants, the NSF Office of the General Counsel will be appropriately informed i</w:t>
      </w:r>
      <w:r w:rsidR="00463E81" w:rsidRPr="00216D36">
        <w:rPr>
          <w:rFonts w:cs="Calibri"/>
        </w:rPr>
        <w:t>f</w:t>
      </w:r>
      <w:r w:rsidR="002A5099" w:rsidRPr="00216D36">
        <w:rPr>
          <w:rFonts w:cs="Calibri"/>
        </w:rPr>
        <w:t xml:space="preserve"> UWA is unable to satisfactorily manage a conflict of interest and if UWA finds that research will proceed without the imposition of conditions or restrictions when a conflict of interest exists.</w:t>
      </w:r>
    </w:p>
    <w:p w14:paraId="3627371D" w14:textId="77777777" w:rsidR="00617042" w:rsidRPr="00960B3B" w:rsidRDefault="00617042" w:rsidP="00F63DD9">
      <w:pPr>
        <w:ind w:left="0" w:firstLine="0"/>
        <w:rPr>
          <w:rFonts w:cs="Calibri"/>
        </w:rPr>
      </w:pPr>
    </w:p>
    <w:p w14:paraId="7D1AA557" w14:textId="01583032" w:rsidR="00617042" w:rsidRPr="00960B3B" w:rsidRDefault="00617042" w:rsidP="00F63DD9">
      <w:pPr>
        <w:ind w:left="0" w:firstLine="0"/>
        <w:rPr>
          <w:rFonts w:cs="Calibri"/>
        </w:rPr>
      </w:pPr>
      <w:r w:rsidRPr="00960B3B">
        <w:rPr>
          <w:rFonts w:cs="Calibri"/>
        </w:rPr>
        <w:t xml:space="preserve">Examples of conditions or restrictions that may be imposed to manage a </w:t>
      </w:r>
      <w:r w:rsidR="000D63E6" w:rsidRPr="00E30228">
        <w:rPr>
          <w:rFonts w:cs="Calibri"/>
        </w:rPr>
        <w:t>FCOI</w:t>
      </w:r>
      <w:r w:rsidR="000D63E6">
        <w:rPr>
          <w:rFonts w:cs="Calibri"/>
          <w:color w:val="FF0000"/>
        </w:rPr>
        <w:t xml:space="preserve"> </w:t>
      </w:r>
      <w:r w:rsidRPr="00960B3B">
        <w:rPr>
          <w:rFonts w:cs="Calibri"/>
        </w:rPr>
        <w:t>include, but are not limited to:</w:t>
      </w:r>
    </w:p>
    <w:p w14:paraId="5049793E" w14:textId="3DFC3873" w:rsidR="00617042" w:rsidRPr="00960B3B" w:rsidRDefault="00617042" w:rsidP="00F32DB1">
      <w:pPr>
        <w:pStyle w:val="ListParagraph"/>
        <w:numPr>
          <w:ilvl w:val="0"/>
          <w:numId w:val="5"/>
        </w:numPr>
        <w:rPr>
          <w:rFonts w:cs="Calibri"/>
        </w:rPr>
      </w:pPr>
      <w:r w:rsidRPr="00960B3B">
        <w:rPr>
          <w:rFonts w:cs="Calibri"/>
        </w:rPr>
        <w:t>Public disclosure of the conflict (e.g., in research presentations or publications),</w:t>
      </w:r>
    </w:p>
    <w:p w14:paraId="48D0E0FD" w14:textId="23F09704" w:rsidR="00617042" w:rsidRPr="00C13576" w:rsidRDefault="00617042" w:rsidP="00F32DB1">
      <w:pPr>
        <w:pStyle w:val="ListParagraph"/>
        <w:numPr>
          <w:ilvl w:val="0"/>
          <w:numId w:val="5"/>
        </w:numPr>
        <w:rPr>
          <w:rFonts w:cs="Calibri"/>
        </w:rPr>
      </w:pPr>
      <w:r w:rsidRPr="00C13576">
        <w:rPr>
          <w:rFonts w:cs="Calibri"/>
        </w:rPr>
        <w:t>Disclosure to participants in human subjects research as required by the Institutional Review Board,</w:t>
      </w:r>
      <w:r w:rsidR="003A0EAE" w:rsidRPr="00C13576">
        <w:rPr>
          <w:rFonts w:cs="Calibri"/>
        </w:rPr>
        <w:t xml:space="preserve"> </w:t>
      </w:r>
      <w:r w:rsidR="00C13576">
        <w:rPr>
          <w:rFonts w:cs="Calibri"/>
        </w:rPr>
        <w:t xml:space="preserve">who serves as the </w:t>
      </w:r>
      <w:r w:rsidR="003A0EAE" w:rsidRPr="00C13576">
        <w:rPr>
          <w:rFonts w:cs="Calibri"/>
        </w:rPr>
        <w:t>monitor of research by independent reviewers</w:t>
      </w:r>
      <w:r w:rsidR="00C13576">
        <w:rPr>
          <w:rFonts w:cs="Calibri"/>
        </w:rPr>
        <w:t>,</w:t>
      </w:r>
    </w:p>
    <w:p w14:paraId="06C4103C" w14:textId="4D219698" w:rsidR="00617042" w:rsidRPr="00960B3B" w:rsidRDefault="00617042" w:rsidP="00F32DB1">
      <w:pPr>
        <w:pStyle w:val="ListParagraph"/>
        <w:numPr>
          <w:ilvl w:val="0"/>
          <w:numId w:val="5"/>
        </w:numPr>
        <w:rPr>
          <w:rFonts w:cs="Calibri"/>
        </w:rPr>
      </w:pPr>
      <w:r w:rsidRPr="00960B3B">
        <w:rPr>
          <w:rFonts w:cs="Calibri"/>
        </w:rPr>
        <w:lastRenderedPageBreak/>
        <w:t>Appointment of an independent monitor to protect the integrity of the research design, conduct, and reporting,</w:t>
      </w:r>
    </w:p>
    <w:p w14:paraId="2CD38B83" w14:textId="7CBEB029" w:rsidR="00617042" w:rsidRPr="00960B3B" w:rsidRDefault="00617042" w:rsidP="00F32DB1">
      <w:pPr>
        <w:pStyle w:val="ListParagraph"/>
        <w:numPr>
          <w:ilvl w:val="0"/>
          <w:numId w:val="5"/>
        </w:numPr>
        <w:rPr>
          <w:rFonts w:cs="Calibri"/>
        </w:rPr>
      </w:pPr>
      <w:r w:rsidRPr="00960B3B">
        <w:rPr>
          <w:rFonts w:cs="Calibri"/>
        </w:rPr>
        <w:t>Modification of the research plan,</w:t>
      </w:r>
    </w:p>
    <w:p w14:paraId="5C6A6510" w14:textId="5C08E57D" w:rsidR="00617042" w:rsidRPr="00960B3B" w:rsidRDefault="00617042" w:rsidP="00F32DB1">
      <w:pPr>
        <w:pStyle w:val="ListParagraph"/>
        <w:numPr>
          <w:ilvl w:val="0"/>
          <w:numId w:val="5"/>
        </w:numPr>
        <w:rPr>
          <w:rFonts w:cs="Calibri"/>
        </w:rPr>
      </w:pPr>
      <w:r w:rsidRPr="00960B3B">
        <w:rPr>
          <w:rFonts w:cs="Calibri"/>
        </w:rPr>
        <w:t>Changes to project personnel or responsibilities, or disqualification from certain project activities,</w:t>
      </w:r>
    </w:p>
    <w:p w14:paraId="2D03E73C" w14:textId="49BE9994" w:rsidR="00617042" w:rsidRPr="00960B3B" w:rsidRDefault="00617042" w:rsidP="00F32DB1">
      <w:pPr>
        <w:pStyle w:val="ListParagraph"/>
        <w:numPr>
          <w:ilvl w:val="0"/>
          <w:numId w:val="5"/>
        </w:numPr>
        <w:rPr>
          <w:rFonts w:cs="Calibri"/>
        </w:rPr>
      </w:pPr>
      <w:r w:rsidRPr="00960B3B">
        <w:rPr>
          <w:rFonts w:cs="Calibri"/>
        </w:rPr>
        <w:t>Reduction or elimination of the financial interest (e.g., sale of equity holdings), or</w:t>
      </w:r>
    </w:p>
    <w:p w14:paraId="01130908" w14:textId="0C9488C2" w:rsidR="005E217E" w:rsidRPr="00960B3B" w:rsidRDefault="00617042" w:rsidP="00F32DB1">
      <w:pPr>
        <w:pStyle w:val="ListParagraph"/>
        <w:numPr>
          <w:ilvl w:val="0"/>
          <w:numId w:val="5"/>
        </w:numPr>
        <w:rPr>
          <w:rFonts w:cs="Calibri"/>
        </w:rPr>
      </w:pPr>
      <w:r w:rsidRPr="00960B3B">
        <w:rPr>
          <w:rFonts w:cs="Calibri"/>
        </w:rPr>
        <w:t>Termination of relationships that create the conflict.</w:t>
      </w:r>
    </w:p>
    <w:p w14:paraId="312392F7" w14:textId="77777777" w:rsidR="005E217E" w:rsidRPr="00960B3B" w:rsidRDefault="005E217E" w:rsidP="005E217E">
      <w:pPr>
        <w:ind w:left="0" w:firstLine="0"/>
        <w:rPr>
          <w:rFonts w:cs="Calibri"/>
        </w:rPr>
      </w:pPr>
    </w:p>
    <w:p w14:paraId="01058558" w14:textId="6A9A0846" w:rsidR="005E217E" w:rsidRPr="00960B3B" w:rsidRDefault="005E217E" w:rsidP="005E217E">
      <w:pPr>
        <w:ind w:left="0" w:firstLine="0"/>
        <w:rPr>
          <w:rFonts w:cs="Calibri"/>
          <w:b/>
          <w:bCs/>
        </w:rPr>
      </w:pPr>
      <w:r w:rsidRPr="00960B3B">
        <w:rPr>
          <w:rFonts w:cs="Calibri"/>
          <w:b/>
          <w:bCs/>
        </w:rPr>
        <w:t>Appeals Process</w:t>
      </w:r>
    </w:p>
    <w:p w14:paraId="2CA83A31" w14:textId="2102DAD9" w:rsidR="005E217E" w:rsidRPr="00960B3B" w:rsidRDefault="005E217E" w:rsidP="00F63DD9">
      <w:pPr>
        <w:ind w:left="0" w:firstLine="0"/>
        <w:rPr>
          <w:rFonts w:cs="Calibri"/>
        </w:rPr>
      </w:pPr>
      <w:r w:rsidRPr="00960B3B">
        <w:rPr>
          <w:rFonts w:cs="Calibri"/>
        </w:rPr>
        <w:t xml:space="preserve">Within one week of being notified of the </w:t>
      </w:r>
      <w:r w:rsidR="00174A69" w:rsidRPr="00960B3B">
        <w:rPr>
          <w:rFonts w:cs="Calibri"/>
        </w:rPr>
        <w:t>DIO’s</w:t>
      </w:r>
      <w:r w:rsidRPr="00960B3B">
        <w:rPr>
          <w:rFonts w:cs="Calibri"/>
        </w:rPr>
        <w:t xml:space="preserve"> decision, the Investigator must either provide written acknowledgement agreeing to comply with the required Management Plan or submit a written request for reconsideration to </w:t>
      </w:r>
      <w:r w:rsidR="006B3511">
        <w:rPr>
          <w:rFonts w:cs="Calibri"/>
        </w:rPr>
        <w:t xml:space="preserve">the DIO. </w:t>
      </w:r>
      <w:r w:rsidRPr="00960B3B">
        <w:rPr>
          <w:rFonts w:cs="Calibri"/>
        </w:rPr>
        <w:t xml:space="preserve">While the </w:t>
      </w:r>
      <w:r w:rsidR="00B20ED9" w:rsidRPr="00960B3B">
        <w:rPr>
          <w:rFonts w:cs="Calibri"/>
        </w:rPr>
        <w:t>DIO</w:t>
      </w:r>
      <w:r w:rsidRPr="00960B3B">
        <w:rPr>
          <w:rFonts w:cs="Calibri"/>
        </w:rPr>
        <w:t xml:space="preserve"> cannot alter or remove requirements, they may recommend changes to the </w:t>
      </w:r>
      <w:r w:rsidR="00174A69" w:rsidRPr="00960B3B">
        <w:rPr>
          <w:rFonts w:cs="Calibri"/>
        </w:rPr>
        <w:t>CRO</w:t>
      </w:r>
      <w:r w:rsidRPr="00960B3B">
        <w:rPr>
          <w:rFonts w:cs="Calibri"/>
        </w:rPr>
        <w:t xml:space="preserve"> and may add additional requirements at their discretion.</w:t>
      </w:r>
    </w:p>
    <w:p w14:paraId="4DB03D7A" w14:textId="77777777" w:rsidR="00B20ED9" w:rsidRPr="00960B3B" w:rsidRDefault="00B20ED9" w:rsidP="00F63DD9">
      <w:pPr>
        <w:ind w:left="0" w:firstLine="0"/>
        <w:rPr>
          <w:rFonts w:cs="Calibri"/>
        </w:rPr>
      </w:pPr>
    </w:p>
    <w:p w14:paraId="6F88A682" w14:textId="7D299AE3" w:rsidR="008C1977" w:rsidRPr="00960B3B" w:rsidRDefault="005E217E" w:rsidP="005E217E">
      <w:pPr>
        <w:ind w:left="0" w:firstLine="0"/>
        <w:rPr>
          <w:rFonts w:cs="Calibri"/>
        </w:rPr>
      </w:pPr>
      <w:r w:rsidRPr="00960B3B">
        <w:rPr>
          <w:rFonts w:cs="Calibri"/>
        </w:rPr>
        <w:t xml:space="preserve">After receiving the </w:t>
      </w:r>
      <w:r w:rsidR="00174A69" w:rsidRPr="00960B3B">
        <w:rPr>
          <w:rFonts w:cs="Calibri"/>
        </w:rPr>
        <w:t xml:space="preserve">CRO </w:t>
      </w:r>
      <w:r w:rsidRPr="00960B3B">
        <w:rPr>
          <w:rFonts w:cs="Calibri"/>
        </w:rPr>
        <w:t xml:space="preserve">response, the </w:t>
      </w:r>
      <w:r w:rsidR="00B20ED9" w:rsidRPr="00960B3B">
        <w:rPr>
          <w:rFonts w:cs="Calibri"/>
        </w:rPr>
        <w:t>DIO</w:t>
      </w:r>
      <w:r w:rsidRPr="00960B3B">
        <w:rPr>
          <w:rFonts w:cs="Calibri"/>
        </w:rPr>
        <w:t xml:space="preserve"> will issue a final, binding decision on the appeal. The Investigator is entitled to a timely resolution, and the entire reconsideration process—from the submission of the request to the final decision—should be completed within 30 days.</w:t>
      </w:r>
    </w:p>
    <w:p w14:paraId="1796EC31" w14:textId="77777777" w:rsidR="008C1977" w:rsidRPr="00960B3B" w:rsidRDefault="008C1977" w:rsidP="005E217E">
      <w:pPr>
        <w:ind w:left="0" w:firstLine="0"/>
        <w:rPr>
          <w:rFonts w:cs="Calibri"/>
          <w:b/>
          <w:bCs/>
        </w:rPr>
      </w:pPr>
    </w:p>
    <w:p w14:paraId="2462FB2B" w14:textId="5DCBA362" w:rsidR="008C1977" w:rsidRPr="00960B3B" w:rsidRDefault="008C1977" w:rsidP="005E217E">
      <w:pPr>
        <w:ind w:left="0" w:firstLine="0"/>
        <w:rPr>
          <w:rFonts w:cs="Calibri"/>
          <w:b/>
          <w:bCs/>
        </w:rPr>
      </w:pPr>
      <w:r w:rsidRPr="00216D36">
        <w:rPr>
          <w:rFonts w:cs="Calibri"/>
          <w:b/>
          <w:bCs/>
        </w:rPr>
        <w:t>Retrospective Review</w:t>
      </w:r>
      <w:r w:rsidRPr="00960B3B">
        <w:rPr>
          <w:rFonts w:cs="Calibri"/>
          <w:b/>
          <w:bCs/>
        </w:rPr>
        <w:t xml:space="preserve"> </w:t>
      </w:r>
    </w:p>
    <w:p w14:paraId="5DDFAC00" w14:textId="73E36DFE" w:rsidR="008C1977" w:rsidRPr="00960B3B" w:rsidRDefault="008C1977" w:rsidP="005E217E">
      <w:pPr>
        <w:ind w:left="0" w:firstLine="0"/>
        <w:rPr>
          <w:rFonts w:cs="Calibri"/>
        </w:rPr>
      </w:pPr>
      <w:r w:rsidRPr="00960B3B">
        <w:rPr>
          <w:rFonts w:cs="Calibri"/>
        </w:rPr>
        <w:t xml:space="preserve">As required by </w:t>
      </w:r>
      <w:r w:rsidR="00726491" w:rsidRPr="00960B3B">
        <w:rPr>
          <w:rFonts w:cs="Calibri"/>
        </w:rPr>
        <w:t>PHS</w:t>
      </w:r>
      <w:r w:rsidRPr="00960B3B">
        <w:rPr>
          <w:rFonts w:cs="Calibri"/>
        </w:rPr>
        <w:t xml:space="preserve">, </w:t>
      </w:r>
      <w:r w:rsidR="00465F32" w:rsidRPr="00960B3B">
        <w:rPr>
          <w:rFonts w:cs="Calibri"/>
        </w:rPr>
        <w:t>F</w:t>
      </w:r>
      <w:r w:rsidRPr="00960B3B">
        <w:rPr>
          <w:rFonts w:cs="Calibri"/>
        </w:rPr>
        <w:t xml:space="preserve">COIs not disclosed by the Investigator in a timely manner, or not reviewed or managed by the </w:t>
      </w:r>
      <w:r w:rsidR="00465F32" w:rsidRPr="00960B3B">
        <w:rPr>
          <w:rFonts w:cs="Calibri"/>
        </w:rPr>
        <w:t>CRO</w:t>
      </w:r>
      <w:r w:rsidRPr="00960B3B">
        <w:rPr>
          <w:rFonts w:cs="Calibri"/>
        </w:rPr>
        <w:t xml:space="preserve">, or failure by the Investigator to comply with terms of a </w:t>
      </w:r>
      <w:r w:rsidR="00D87E5F">
        <w:rPr>
          <w:rFonts w:cs="Calibri"/>
        </w:rPr>
        <w:t>M</w:t>
      </w:r>
      <w:r w:rsidRPr="00960B3B">
        <w:rPr>
          <w:rFonts w:cs="Calibri"/>
        </w:rPr>
        <w:t xml:space="preserve">anagement </w:t>
      </w:r>
      <w:r w:rsidR="00D87E5F">
        <w:rPr>
          <w:rFonts w:cs="Calibri"/>
        </w:rPr>
        <w:t>P</w:t>
      </w:r>
      <w:r w:rsidRPr="00960B3B">
        <w:rPr>
          <w:rFonts w:cs="Calibri"/>
        </w:rPr>
        <w:t xml:space="preserve">lan, shall be subject to </w:t>
      </w:r>
      <w:r w:rsidR="00D87E5F">
        <w:rPr>
          <w:rFonts w:cs="Calibri"/>
        </w:rPr>
        <w:t>R</w:t>
      </w:r>
      <w:r w:rsidRPr="00960B3B">
        <w:rPr>
          <w:rFonts w:cs="Calibri"/>
        </w:rPr>
        <w:t xml:space="preserve">etrospective </w:t>
      </w:r>
      <w:r w:rsidR="00D87E5F">
        <w:rPr>
          <w:rFonts w:cs="Calibri"/>
        </w:rPr>
        <w:t>R</w:t>
      </w:r>
      <w:r w:rsidRPr="00960B3B">
        <w:rPr>
          <w:rFonts w:cs="Calibri"/>
        </w:rPr>
        <w:t xml:space="preserve">eviews. The </w:t>
      </w:r>
      <w:r w:rsidR="00D87E5F">
        <w:rPr>
          <w:rFonts w:cs="Calibri"/>
        </w:rPr>
        <w:t>R</w:t>
      </w:r>
      <w:r w:rsidRPr="00960B3B">
        <w:rPr>
          <w:rFonts w:cs="Calibri"/>
        </w:rPr>
        <w:t xml:space="preserve">etrospective </w:t>
      </w:r>
      <w:r w:rsidR="00D87E5F">
        <w:rPr>
          <w:rFonts w:cs="Calibri"/>
        </w:rPr>
        <w:t>R</w:t>
      </w:r>
      <w:r w:rsidRPr="00960B3B">
        <w:rPr>
          <w:rFonts w:cs="Calibri"/>
        </w:rPr>
        <w:t xml:space="preserve">eview will consider the Investigator's activities to determine whether the SFI is related to research, and if so, whether a </w:t>
      </w:r>
      <w:r w:rsidR="00465F32" w:rsidRPr="00960B3B">
        <w:rPr>
          <w:rFonts w:cs="Calibri"/>
        </w:rPr>
        <w:t>F</w:t>
      </w:r>
      <w:r w:rsidRPr="00960B3B">
        <w:rPr>
          <w:rFonts w:cs="Calibri"/>
        </w:rPr>
        <w:t xml:space="preserve">COI exists. If a </w:t>
      </w:r>
      <w:r w:rsidR="00465F32" w:rsidRPr="00960B3B">
        <w:rPr>
          <w:rFonts w:cs="Calibri"/>
        </w:rPr>
        <w:t>F</w:t>
      </w:r>
      <w:r w:rsidRPr="00960B3B">
        <w:rPr>
          <w:rFonts w:cs="Calibri"/>
        </w:rPr>
        <w:t xml:space="preserve">COI exists, the </w:t>
      </w:r>
      <w:r w:rsidR="00465F32" w:rsidRPr="00960B3B">
        <w:rPr>
          <w:rFonts w:cs="Calibri"/>
        </w:rPr>
        <w:t>DIO</w:t>
      </w:r>
      <w:r w:rsidRPr="00960B3B">
        <w:rPr>
          <w:rFonts w:cs="Calibri"/>
        </w:rPr>
        <w:t xml:space="preserve"> will implement a </w:t>
      </w:r>
      <w:r w:rsidR="00D87E5F">
        <w:rPr>
          <w:rFonts w:cs="Calibri"/>
        </w:rPr>
        <w:t>M</w:t>
      </w:r>
      <w:r w:rsidRPr="00960B3B">
        <w:rPr>
          <w:rFonts w:cs="Calibri"/>
        </w:rPr>
        <w:t xml:space="preserve">anagement </w:t>
      </w:r>
      <w:r w:rsidR="00D87E5F">
        <w:rPr>
          <w:rFonts w:cs="Calibri"/>
        </w:rPr>
        <w:t>P</w:t>
      </w:r>
      <w:r w:rsidRPr="00960B3B">
        <w:rPr>
          <w:rFonts w:cs="Calibri"/>
        </w:rPr>
        <w:t xml:space="preserve">lan. </w:t>
      </w:r>
      <w:r w:rsidR="00726491" w:rsidRPr="00960B3B">
        <w:rPr>
          <w:rFonts w:cs="Calibri"/>
        </w:rPr>
        <w:t xml:space="preserve">If bias is found, </w:t>
      </w:r>
      <w:r w:rsidR="005F7E2C">
        <w:rPr>
          <w:rFonts w:cs="Calibri"/>
        </w:rPr>
        <w:t>UWA</w:t>
      </w:r>
      <w:r w:rsidR="00726491" w:rsidRPr="00960B3B">
        <w:rPr>
          <w:rFonts w:cs="Calibri"/>
        </w:rPr>
        <w:t xml:space="preserve"> is required to </w:t>
      </w:r>
      <w:r w:rsidR="00B21071" w:rsidRPr="00960B3B">
        <w:rPr>
          <w:rFonts w:cs="Calibri"/>
        </w:rPr>
        <w:t xml:space="preserve">promptly </w:t>
      </w:r>
      <w:r w:rsidR="00726491" w:rsidRPr="00960B3B">
        <w:rPr>
          <w:rFonts w:cs="Calibri"/>
        </w:rPr>
        <w:t xml:space="preserve">notify the PHS </w:t>
      </w:r>
      <w:r w:rsidR="00B21071" w:rsidRPr="00960B3B">
        <w:rPr>
          <w:rFonts w:cs="Calibri"/>
        </w:rPr>
        <w:t>awarding agency</w:t>
      </w:r>
      <w:r w:rsidR="00726491" w:rsidRPr="00960B3B">
        <w:rPr>
          <w:rFonts w:cs="Calibri"/>
        </w:rPr>
        <w:t xml:space="preserve"> and submit a mitigation repo</w:t>
      </w:r>
      <w:r w:rsidR="00B21071" w:rsidRPr="00960B3B">
        <w:rPr>
          <w:rFonts w:cs="Calibri"/>
        </w:rPr>
        <w:t>rt</w:t>
      </w:r>
      <w:r w:rsidR="00726491" w:rsidRPr="00960B3B">
        <w:rPr>
          <w:rFonts w:cs="Calibri"/>
        </w:rPr>
        <w:t>.</w:t>
      </w:r>
      <w:r w:rsidRPr="00960B3B">
        <w:rPr>
          <w:rFonts w:cs="Calibri"/>
        </w:rPr>
        <w:t xml:space="preserve"> </w:t>
      </w:r>
    </w:p>
    <w:p w14:paraId="05A17D00" w14:textId="77777777" w:rsidR="008C1977" w:rsidRPr="00960B3B" w:rsidRDefault="008C1977" w:rsidP="005E217E">
      <w:pPr>
        <w:ind w:left="0" w:firstLine="0"/>
        <w:rPr>
          <w:rFonts w:cs="Calibri"/>
          <w:b/>
          <w:bCs/>
        </w:rPr>
      </w:pPr>
    </w:p>
    <w:p w14:paraId="469C1B0D" w14:textId="68D6705D" w:rsidR="005E217E" w:rsidRPr="009C2B61" w:rsidRDefault="005E217E" w:rsidP="005E217E">
      <w:pPr>
        <w:ind w:left="0" w:firstLine="0"/>
        <w:rPr>
          <w:rFonts w:cs="Calibri"/>
          <w:b/>
          <w:bCs/>
        </w:rPr>
      </w:pPr>
      <w:r w:rsidRPr="009C2B61">
        <w:rPr>
          <w:rFonts w:cs="Calibri"/>
          <w:b/>
          <w:bCs/>
        </w:rPr>
        <w:t>Enforcement &amp; Sanctions</w:t>
      </w:r>
    </w:p>
    <w:p w14:paraId="77F7F0FE" w14:textId="2DB44D71" w:rsidR="005E217E" w:rsidRPr="009C2B61" w:rsidRDefault="005E217E" w:rsidP="00F63DD9">
      <w:pPr>
        <w:ind w:left="0" w:firstLine="0"/>
        <w:rPr>
          <w:rFonts w:cs="Calibri"/>
        </w:rPr>
      </w:pPr>
      <w:r w:rsidRPr="009C2B61">
        <w:rPr>
          <w:rFonts w:cs="Calibri"/>
        </w:rPr>
        <w:t xml:space="preserve">The </w:t>
      </w:r>
      <w:r w:rsidR="000D63E6" w:rsidRPr="00E30228">
        <w:rPr>
          <w:rFonts w:cs="Calibri"/>
        </w:rPr>
        <w:t xml:space="preserve">Provost or </w:t>
      </w:r>
      <w:r w:rsidRPr="00E30228">
        <w:rPr>
          <w:rFonts w:cs="Calibri"/>
        </w:rPr>
        <w:t xml:space="preserve">appropriate </w:t>
      </w:r>
      <w:r w:rsidRPr="009C2B61">
        <w:rPr>
          <w:rFonts w:cs="Calibri"/>
        </w:rPr>
        <w:t xml:space="preserve">Vice President will apply disciplinary procedures, as well as other relevant University disciplinary policies or guidelines, to impose sanctions for violations of the FCOI Policy and related procedures. These sanctions may include suspension, dismissal, or termination </w:t>
      </w:r>
      <w:r w:rsidR="009C2B61" w:rsidRPr="009C2B61">
        <w:rPr>
          <w:rFonts w:cs="Calibri"/>
        </w:rPr>
        <w:t>from</w:t>
      </w:r>
      <w:r w:rsidRPr="009C2B61">
        <w:rPr>
          <w:rFonts w:cs="Calibri"/>
        </w:rPr>
        <w:t xml:space="preserve"> the University.</w:t>
      </w:r>
    </w:p>
    <w:p w14:paraId="6052F9AB" w14:textId="663E3FA4" w:rsidR="005E217E" w:rsidRPr="009C2B61" w:rsidRDefault="005E217E" w:rsidP="00F63DD9">
      <w:pPr>
        <w:ind w:left="0" w:firstLine="0"/>
        <w:rPr>
          <w:rFonts w:cs="Calibri"/>
        </w:rPr>
      </w:pPr>
      <w:r w:rsidRPr="009C2B61">
        <w:rPr>
          <w:rFonts w:cs="Calibri"/>
        </w:rPr>
        <w:t>Additional sanctions may include, but are not limited to</w:t>
      </w:r>
      <w:r w:rsidR="00F32DB1" w:rsidRPr="009C2B61">
        <w:rPr>
          <w:rFonts w:cs="Calibri"/>
        </w:rPr>
        <w:t>:</w:t>
      </w:r>
    </w:p>
    <w:p w14:paraId="5AF08473" w14:textId="1BE70F6F" w:rsidR="005E217E" w:rsidRPr="009C2B61" w:rsidRDefault="005E217E" w:rsidP="00F32DB1">
      <w:pPr>
        <w:pStyle w:val="ListParagraph"/>
        <w:numPr>
          <w:ilvl w:val="0"/>
          <w:numId w:val="6"/>
        </w:numPr>
        <w:rPr>
          <w:rFonts w:cs="Calibri"/>
        </w:rPr>
      </w:pPr>
      <w:r w:rsidRPr="009C2B61">
        <w:rPr>
          <w:rFonts w:cs="Calibri"/>
        </w:rPr>
        <w:t xml:space="preserve">Conducting a Retrospective Review and submitting a Retrospective Report </w:t>
      </w:r>
      <w:r w:rsidR="002A5099" w:rsidRPr="009C2B61">
        <w:rPr>
          <w:rFonts w:cs="Calibri"/>
        </w:rPr>
        <w:t>as required for PHS</w:t>
      </w:r>
      <w:r w:rsidR="0057275B" w:rsidRPr="009C2B61">
        <w:rPr>
          <w:rFonts w:cs="Calibri"/>
        </w:rPr>
        <w:t xml:space="preserve"> agency</w:t>
      </w:r>
      <w:r w:rsidR="002A5099" w:rsidRPr="009C2B61">
        <w:rPr>
          <w:rFonts w:cs="Calibri"/>
        </w:rPr>
        <w:t xml:space="preserve"> funded grants</w:t>
      </w:r>
      <w:r w:rsidRPr="009C2B61">
        <w:rPr>
          <w:rFonts w:cs="Calibri"/>
        </w:rPr>
        <w:t>,</w:t>
      </w:r>
    </w:p>
    <w:p w14:paraId="5082F946" w14:textId="0226662E" w:rsidR="00336D96" w:rsidRPr="009C2B61" w:rsidRDefault="00336D96" w:rsidP="00F32DB1">
      <w:pPr>
        <w:pStyle w:val="ListParagraph"/>
        <w:numPr>
          <w:ilvl w:val="0"/>
          <w:numId w:val="6"/>
        </w:numPr>
        <w:rPr>
          <w:rFonts w:cs="Calibri"/>
        </w:rPr>
      </w:pPr>
      <w:r w:rsidRPr="009C2B61">
        <w:rPr>
          <w:rFonts w:cs="Calibri"/>
        </w:rPr>
        <w:t xml:space="preserve">Prompt notification to the </w:t>
      </w:r>
      <w:r w:rsidR="0014198A" w:rsidRPr="009C2B61">
        <w:rPr>
          <w:rFonts w:cs="Calibri"/>
        </w:rPr>
        <w:t>funding agency</w:t>
      </w:r>
      <w:r w:rsidRPr="009C2B61">
        <w:rPr>
          <w:rFonts w:cs="Calibri"/>
        </w:rPr>
        <w:t xml:space="preserve"> of the </w:t>
      </w:r>
      <w:r w:rsidR="006F2A47" w:rsidRPr="009C2B61">
        <w:rPr>
          <w:rFonts w:cs="Calibri"/>
        </w:rPr>
        <w:t>FCOI</w:t>
      </w:r>
      <w:r w:rsidR="004E0D45" w:rsidRPr="009C2B61">
        <w:rPr>
          <w:rFonts w:cs="Calibri"/>
        </w:rPr>
        <w:t xml:space="preserve"> and </w:t>
      </w:r>
      <w:r w:rsidR="006F2A47" w:rsidRPr="009C2B61">
        <w:rPr>
          <w:rFonts w:cs="Calibri"/>
        </w:rPr>
        <w:t xml:space="preserve">the </w:t>
      </w:r>
      <w:r w:rsidRPr="009C2B61">
        <w:rPr>
          <w:rFonts w:cs="Calibri"/>
        </w:rPr>
        <w:t>corrective action taken or to be taken,</w:t>
      </w:r>
    </w:p>
    <w:p w14:paraId="60030980" w14:textId="56B268B9" w:rsidR="005E217E" w:rsidRPr="009C2B61" w:rsidRDefault="005E217E" w:rsidP="00F32DB1">
      <w:pPr>
        <w:pStyle w:val="ListParagraph"/>
        <w:numPr>
          <w:ilvl w:val="0"/>
          <w:numId w:val="6"/>
        </w:numPr>
        <w:rPr>
          <w:rFonts w:cs="Calibri"/>
        </w:rPr>
      </w:pPr>
      <w:r w:rsidRPr="009C2B61">
        <w:rPr>
          <w:rFonts w:cs="Calibri"/>
        </w:rPr>
        <w:t>Freezing expenditures from affected funds or terminating sponsored or other agreements,</w:t>
      </w:r>
    </w:p>
    <w:p w14:paraId="10D3B32C" w14:textId="5118CEAC" w:rsidR="005E217E" w:rsidRDefault="005E217E" w:rsidP="00F32DB1">
      <w:pPr>
        <w:pStyle w:val="ListParagraph"/>
        <w:numPr>
          <w:ilvl w:val="0"/>
          <w:numId w:val="6"/>
        </w:numPr>
        <w:rPr>
          <w:rFonts w:cs="Calibri"/>
        </w:rPr>
      </w:pPr>
      <w:r w:rsidRPr="009C2B61">
        <w:rPr>
          <w:rFonts w:cs="Calibri"/>
        </w:rPr>
        <w:t>Revoking the privilege to engage in research, sponsored activities, technology transfer, commercialization, or other scholarly activities,</w:t>
      </w:r>
    </w:p>
    <w:p w14:paraId="14B1B8A6" w14:textId="5223B54F" w:rsidR="009F7800" w:rsidRPr="009C2B61" w:rsidRDefault="009F7800" w:rsidP="00F32DB1">
      <w:pPr>
        <w:pStyle w:val="ListParagraph"/>
        <w:numPr>
          <w:ilvl w:val="0"/>
          <w:numId w:val="6"/>
        </w:numPr>
        <w:rPr>
          <w:rFonts w:cs="Calibri"/>
        </w:rPr>
      </w:pPr>
      <w:r w:rsidRPr="009F7800">
        <w:rPr>
          <w:rFonts w:cs="Calibri"/>
        </w:rPr>
        <w:lastRenderedPageBreak/>
        <w:t>Membership removal from the Institutional Review Board or the Institutional Animal Care and Use Committee</w:t>
      </w:r>
      <w:r w:rsidR="002222A9">
        <w:rPr>
          <w:rFonts w:cs="Calibri"/>
        </w:rPr>
        <w:t>,</w:t>
      </w:r>
    </w:p>
    <w:p w14:paraId="12868085" w14:textId="62184F6E" w:rsidR="005E217E" w:rsidRPr="009C2B61" w:rsidRDefault="005E217E" w:rsidP="00F32DB1">
      <w:pPr>
        <w:pStyle w:val="ListParagraph"/>
        <w:numPr>
          <w:ilvl w:val="0"/>
          <w:numId w:val="6"/>
        </w:numPr>
        <w:rPr>
          <w:rFonts w:cs="Calibri"/>
        </w:rPr>
      </w:pPr>
      <w:r w:rsidRPr="009C2B61">
        <w:rPr>
          <w:rFonts w:cs="Calibri"/>
        </w:rPr>
        <w:t xml:space="preserve">Imposing penalties if </w:t>
      </w:r>
      <w:r w:rsidRPr="00E30228">
        <w:rPr>
          <w:rFonts w:cs="Calibri"/>
        </w:rPr>
        <w:t xml:space="preserve">the </w:t>
      </w:r>
      <w:r w:rsidR="000D63E6" w:rsidRPr="00E30228">
        <w:rPr>
          <w:rFonts w:cs="Calibri"/>
        </w:rPr>
        <w:t xml:space="preserve">FCOI </w:t>
      </w:r>
      <w:r w:rsidRPr="009C2B61">
        <w:rPr>
          <w:rFonts w:cs="Calibri"/>
        </w:rPr>
        <w:t xml:space="preserve">violates the Alabama </w:t>
      </w:r>
      <w:r w:rsidR="00D020D7" w:rsidRPr="009C2B61">
        <w:rPr>
          <w:rFonts w:cs="Calibri"/>
        </w:rPr>
        <w:t>Ethics Law (Title 36, Chapter 25 of the Code of Alabama 1975)</w:t>
      </w:r>
      <w:r w:rsidRPr="009C2B61">
        <w:rPr>
          <w:rFonts w:cs="Calibri"/>
        </w:rPr>
        <w:t xml:space="preserve"> </w:t>
      </w:r>
    </w:p>
    <w:p w14:paraId="4F034640" w14:textId="77777777" w:rsidR="00CB5FDA" w:rsidRPr="00960B3B" w:rsidRDefault="00CB5FDA" w:rsidP="00CB5FDA">
      <w:pPr>
        <w:ind w:left="0" w:firstLine="0"/>
        <w:rPr>
          <w:rFonts w:cs="Calibri"/>
          <w:highlight w:val="green"/>
        </w:rPr>
      </w:pPr>
    </w:p>
    <w:p w14:paraId="70F6AE92" w14:textId="0795AF8B" w:rsidR="00CB5FDA" w:rsidRPr="00216D36" w:rsidRDefault="00CB5FDA" w:rsidP="00CB5FDA">
      <w:pPr>
        <w:ind w:left="0" w:firstLine="0"/>
        <w:rPr>
          <w:rFonts w:cs="Calibri"/>
          <w:b/>
          <w:bCs/>
        </w:rPr>
      </w:pPr>
      <w:r w:rsidRPr="00216D36">
        <w:rPr>
          <w:rFonts w:cs="Calibri"/>
          <w:b/>
          <w:bCs/>
        </w:rPr>
        <w:t>Public Accessibility</w:t>
      </w:r>
    </w:p>
    <w:p w14:paraId="584AA16F" w14:textId="59C01849" w:rsidR="004463E8" w:rsidRPr="00960B3B" w:rsidRDefault="004463E8" w:rsidP="00CB5FDA">
      <w:pPr>
        <w:ind w:left="0" w:firstLine="0"/>
        <w:rPr>
          <w:rFonts w:cs="Calibri"/>
        </w:rPr>
      </w:pPr>
      <w:r w:rsidRPr="00216D36">
        <w:rPr>
          <w:rFonts w:cs="Calibri"/>
        </w:rPr>
        <w:t>This</w:t>
      </w:r>
      <w:r w:rsidR="00CB5FDA" w:rsidRPr="00216D36">
        <w:rPr>
          <w:rFonts w:cs="Calibri"/>
        </w:rPr>
        <w:t xml:space="preserve"> UWA FCOI Policy</w:t>
      </w:r>
      <w:r w:rsidR="00CB5FDA" w:rsidRPr="00960B3B">
        <w:rPr>
          <w:rFonts w:cs="Calibri"/>
        </w:rPr>
        <w:t xml:space="preserve"> is available on </w:t>
      </w:r>
      <w:r w:rsidR="009C2B61">
        <w:rPr>
          <w:rFonts w:cs="Calibri"/>
        </w:rPr>
        <w:t xml:space="preserve">its </w:t>
      </w:r>
      <w:r w:rsidR="00CB5FDA" w:rsidRPr="00960B3B">
        <w:rPr>
          <w:rFonts w:cs="Calibri"/>
        </w:rPr>
        <w:t xml:space="preserve">publicly accessible website. </w:t>
      </w:r>
    </w:p>
    <w:p w14:paraId="5EF739D1" w14:textId="77777777" w:rsidR="004463E8" w:rsidRPr="00960B3B" w:rsidRDefault="004463E8" w:rsidP="00CB5FDA">
      <w:pPr>
        <w:ind w:left="0" w:firstLine="0"/>
        <w:rPr>
          <w:rFonts w:cs="Calibri"/>
        </w:rPr>
      </w:pPr>
    </w:p>
    <w:p w14:paraId="0B64653C" w14:textId="267A5F27" w:rsidR="005D7B60" w:rsidRPr="00960B3B" w:rsidRDefault="009C20F7" w:rsidP="009C20F7">
      <w:pPr>
        <w:ind w:left="0" w:firstLine="0"/>
        <w:rPr>
          <w:rFonts w:cs="Calibri"/>
        </w:rPr>
      </w:pPr>
      <w:r w:rsidRPr="00960B3B">
        <w:rPr>
          <w:rFonts w:cs="Calibri"/>
        </w:rPr>
        <w:t>Information concerning FCOIs held by senior/key personnel is made publicly accessible by a written response to any requester as required by law. Th</w:t>
      </w:r>
      <w:r w:rsidR="009C2B61">
        <w:rPr>
          <w:rFonts w:cs="Calibri"/>
        </w:rPr>
        <w:t>e</w:t>
      </w:r>
      <w:r w:rsidRPr="00960B3B">
        <w:rPr>
          <w:rFonts w:cs="Calibri"/>
        </w:rPr>
        <w:t xml:space="preserve"> information provided will include: the Investigator’s name; the Investigator’s title and role with respect to the research project; the name of the entity in which </w:t>
      </w:r>
      <w:r w:rsidRPr="00E30228">
        <w:rPr>
          <w:rFonts w:cs="Calibri"/>
        </w:rPr>
        <w:t xml:space="preserve">the </w:t>
      </w:r>
      <w:r w:rsidR="000D63E6" w:rsidRPr="00E30228">
        <w:rPr>
          <w:rFonts w:cs="Calibri"/>
        </w:rPr>
        <w:t xml:space="preserve">SFI </w:t>
      </w:r>
      <w:r w:rsidRPr="00960B3B">
        <w:rPr>
          <w:rFonts w:cs="Calibri"/>
        </w:rPr>
        <w:t xml:space="preserve">is held; the nature of the </w:t>
      </w:r>
      <w:r w:rsidR="000D63E6" w:rsidRPr="00E30228">
        <w:rPr>
          <w:rFonts w:cs="Calibri"/>
        </w:rPr>
        <w:t>SFI</w:t>
      </w:r>
      <w:r w:rsidRPr="00960B3B">
        <w:rPr>
          <w:rFonts w:cs="Calibri"/>
        </w:rPr>
        <w:t xml:space="preserve">; and the approximate dollar value of the </w:t>
      </w:r>
      <w:r w:rsidR="00D87E5F">
        <w:rPr>
          <w:rFonts w:cs="Calibri"/>
        </w:rPr>
        <w:t>SFI</w:t>
      </w:r>
      <w:r w:rsidRPr="00960B3B">
        <w:rPr>
          <w:rFonts w:cs="Calibri"/>
        </w:rPr>
        <w:t xml:space="preserve"> (in pre-specified dollar ranges), or a statement that a value cannot be readily determined. This information will remain publicly accessible for at least three years from the date that it was most recently updated.</w:t>
      </w:r>
    </w:p>
    <w:p w14:paraId="36659A11" w14:textId="77777777" w:rsidR="009C20F7" w:rsidRPr="00960B3B" w:rsidRDefault="009C20F7" w:rsidP="009C20F7">
      <w:pPr>
        <w:ind w:left="0" w:firstLine="0"/>
        <w:rPr>
          <w:rFonts w:cs="Calibri"/>
        </w:rPr>
      </w:pPr>
    </w:p>
    <w:p w14:paraId="7543EE91" w14:textId="563F3BD6" w:rsidR="005E217E" w:rsidRPr="00960B3B" w:rsidRDefault="005E217E" w:rsidP="004E3627">
      <w:pPr>
        <w:ind w:left="0" w:firstLine="0"/>
        <w:rPr>
          <w:rFonts w:cs="Calibri"/>
        </w:rPr>
      </w:pPr>
      <w:r w:rsidRPr="00960B3B">
        <w:rPr>
          <w:rFonts w:cs="Calibri"/>
          <w:b/>
          <w:bCs/>
        </w:rPr>
        <w:t>Records Maintenance</w:t>
      </w:r>
    </w:p>
    <w:p w14:paraId="0DE8A169" w14:textId="02F7ABE7" w:rsidR="005E217E" w:rsidRPr="00960B3B" w:rsidRDefault="005E217E" w:rsidP="00F63DD9">
      <w:pPr>
        <w:ind w:left="0" w:firstLine="0"/>
        <w:rPr>
          <w:rFonts w:cs="Calibri"/>
        </w:rPr>
      </w:pPr>
      <w:r w:rsidRPr="00216D36">
        <w:rPr>
          <w:rFonts w:cs="Calibri"/>
        </w:rPr>
        <w:t xml:space="preserve">UWA, through the </w:t>
      </w:r>
      <w:r w:rsidR="00174A69" w:rsidRPr="00216D36">
        <w:rPr>
          <w:rFonts w:cs="Calibri"/>
        </w:rPr>
        <w:t>CRO</w:t>
      </w:r>
      <w:r w:rsidRPr="00216D36">
        <w:rPr>
          <w:rFonts w:cs="Calibri"/>
        </w:rPr>
        <w:t xml:space="preserve">, will retain all </w:t>
      </w:r>
      <w:r w:rsidR="00174A69" w:rsidRPr="00216D36">
        <w:rPr>
          <w:rFonts w:cs="Calibri"/>
        </w:rPr>
        <w:t xml:space="preserve">FCOI </w:t>
      </w:r>
      <w:r w:rsidRPr="00216D36">
        <w:rPr>
          <w:rFonts w:cs="Calibri"/>
        </w:rPr>
        <w:t>Disclosure Forms</w:t>
      </w:r>
      <w:r w:rsidR="009F3345" w:rsidRPr="00216D36">
        <w:rPr>
          <w:rFonts w:cs="Calibri"/>
        </w:rPr>
        <w:t xml:space="preserve"> and all documentation of actions taken to resolve FCOIs</w:t>
      </w:r>
      <w:r w:rsidR="00CD7DD8" w:rsidRPr="00216D36">
        <w:rPr>
          <w:rFonts w:cs="Calibri"/>
        </w:rPr>
        <w:t>,</w:t>
      </w:r>
      <w:r w:rsidR="009F3345" w:rsidRPr="00216D36">
        <w:rPr>
          <w:rFonts w:cs="Calibri"/>
        </w:rPr>
        <w:t xml:space="preserve"> for at least three years beyond the termination</w:t>
      </w:r>
      <w:r w:rsidR="00CD7DD8" w:rsidRPr="00216D36">
        <w:rPr>
          <w:rFonts w:cs="Calibri"/>
        </w:rPr>
        <w:t>,</w:t>
      </w:r>
      <w:r w:rsidR="009F3345" w:rsidRPr="00216D36">
        <w:rPr>
          <w:rFonts w:cs="Calibri"/>
        </w:rPr>
        <w:t xml:space="preserve"> or completion of the award to which they relate, or until the resolution any of any </w:t>
      </w:r>
      <w:r w:rsidR="002222A9">
        <w:rPr>
          <w:rFonts w:cs="Calibri"/>
        </w:rPr>
        <w:t>f</w:t>
      </w:r>
      <w:r w:rsidR="009F3345" w:rsidRPr="00216D36">
        <w:rPr>
          <w:rFonts w:cs="Calibri"/>
        </w:rPr>
        <w:t>ederally funded agency action involving those records, whichever is longer</w:t>
      </w:r>
      <w:r w:rsidRPr="00216D36">
        <w:rPr>
          <w:rFonts w:cs="Calibri"/>
        </w:rPr>
        <w:t>. These records will be kept confidential to the extent permitted by applicable laws and regulations.</w:t>
      </w:r>
    </w:p>
    <w:p w14:paraId="1EAFD947" w14:textId="77777777" w:rsidR="001E67A7" w:rsidRPr="00960B3B" w:rsidRDefault="001E67A7" w:rsidP="00F63DD9">
      <w:pPr>
        <w:ind w:left="0" w:firstLine="0"/>
        <w:rPr>
          <w:rFonts w:cs="Calibri"/>
        </w:rPr>
      </w:pPr>
    </w:p>
    <w:p w14:paraId="188DB6D6" w14:textId="162C83BC" w:rsidR="001E67A7" w:rsidRPr="00960B3B" w:rsidRDefault="001E67A7" w:rsidP="001E67A7">
      <w:pPr>
        <w:ind w:left="0" w:firstLine="0"/>
        <w:rPr>
          <w:rFonts w:cs="Calibri"/>
        </w:rPr>
      </w:pPr>
    </w:p>
    <w:sectPr w:rsidR="001E67A7" w:rsidRPr="00960B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8D41C" w14:textId="77777777" w:rsidR="00BD3A96" w:rsidRDefault="00BD3A96" w:rsidP="00BA2479">
      <w:r>
        <w:separator/>
      </w:r>
    </w:p>
  </w:endnote>
  <w:endnote w:type="continuationSeparator" w:id="0">
    <w:p w14:paraId="290E4BE6" w14:textId="77777777" w:rsidR="00BD3A96" w:rsidRDefault="00BD3A96" w:rsidP="00BA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820929"/>
      <w:docPartObj>
        <w:docPartGallery w:val="Page Numbers (Bottom of Page)"/>
        <w:docPartUnique/>
      </w:docPartObj>
    </w:sdtPr>
    <w:sdtEndPr>
      <w:rPr>
        <w:noProof/>
      </w:rPr>
    </w:sdtEndPr>
    <w:sdtContent>
      <w:p w14:paraId="2CDA7D0E" w14:textId="0EEF5FB3" w:rsidR="00BA2479" w:rsidRDefault="00BA24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7A597" w14:textId="77777777" w:rsidR="00BA2479" w:rsidRDefault="00BA2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68EE9" w14:textId="77777777" w:rsidR="00BD3A96" w:rsidRDefault="00BD3A96" w:rsidP="00BA2479">
      <w:r>
        <w:separator/>
      </w:r>
    </w:p>
  </w:footnote>
  <w:footnote w:type="continuationSeparator" w:id="0">
    <w:p w14:paraId="53534A6F" w14:textId="77777777" w:rsidR="00BD3A96" w:rsidRDefault="00BD3A96" w:rsidP="00BA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9AE"/>
    <w:multiLevelType w:val="hybridMultilevel"/>
    <w:tmpl w:val="13CA96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395070"/>
    <w:multiLevelType w:val="hybridMultilevel"/>
    <w:tmpl w:val="2DD6C062"/>
    <w:lvl w:ilvl="0" w:tplc="4770044C">
      <w:start w:val="1"/>
      <w:numFmt w:val="bullet"/>
      <w:lvlText w:val="-"/>
      <w:lvlJc w:val="left"/>
      <w:pPr>
        <w:ind w:left="720" w:hanging="360"/>
      </w:pPr>
      <w:rPr>
        <w:rFonts w:ascii="Aptos" w:eastAsiaTheme="minorHAnsi" w:hAnsi="Aptos"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B094D"/>
    <w:multiLevelType w:val="hybridMultilevel"/>
    <w:tmpl w:val="AC663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E4E37"/>
    <w:multiLevelType w:val="hybridMultilevel"/>
    <w:tmpl w:val="6F3E35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BA7698"/>
    <w:multiLevelType w:val="hybridMultilevel"/>
    <w:tmpl w:val="B6A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54E6D"/>
    <w:multiLevelType w:val="hybridMultilevel"/>
    <w:tmpl w:val="D59A27FA"/>
    <w:lvl w:ilvl="0" w:tplc="6200FC26">
      <w:start w:val="1"/>
      <w:numFmt w:val="bullet"/>
      <w:lvlText w:val="-"/>
      <w:lvlJc w:val="left"/>
      <w:pPr>
        <w:ind w:left="360" w:hanging="360"/>
      </w:pPr>
      <w:rPr>
        <w:rFonts w:ascii="Aptos" w:eastAsiaTheme="minorHAnsi" w:hAnsi="Aptos"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B13E4E"/>
    <w:multiLevelType w:val="hybridMultilevel"/>
    <w:tmpl w:val="23E673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DE737E"/>
    <w:multiLevelType w:val="hybridMultilevel"/>
    <w:tmpl w:val="0FF4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8394">
    <w:abstractNumId w:val="2"/>
  </w:num>
  <w:num w:numId="2" w16cid:durableId="63988810">
    <w:abstractNumId w:val="5"/>
  </w:num>
  <w:num w:numId="3" w16cid:durableId="54084579">
    <w:abstractNumId w:val="1"/>
  </w:num>
  <w:num w:numId="4" w16cid:durableId="1787846775">
    <w:abstractNumId w:val="7"/>
  </w:num>
  <w:num w:numId="5" w16cid:durableId="1477995264">
    <w:abstractNumId w:val="3"/>
  </w:num>
  <w:num w:numId="6" w16cid:durableId="1695421624">
    <w:abstractNumId w:val="6"/>
  </w:num>
  <w:num w:numId="7" w16cid:durableId="1637370581">
    <w:abstractNumId w:val="0"/>
  </w:num>
  <w:num w:numId="8" w16cid:durableId="591476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jIzNjE2MDcDMpR0lIJTi4sz8/NACoxrAfVXPiQsAAAA"/>
  </w:docVars>
  <w:rsids>
    <w:rsidRoot w:val="0030036F"/>
    <w:rsid w:val="000266AF"/>
    <w:rsid w:val="00030872"/>
    <w:rsid w:val="00051501"/>
    <w:rsid w:val="00054768"/>
    <w:rsid w:val="000D63E6"/>
    <w:rsid w:val="000E4D5D"/>
    <w:rsid w:val="0014198A"/>
    <w:rsid w:val="0016349C"/>
    <w:rsid w:val="00174A69"/>
    <w:rsid w:val="001C5FB6"/>
    <w:rsid w:val="001C6592"/>
    <w:rsid w:val="001D02CB"/>
    <w:rsid w:val="001E1136"/>
    <w:rsid w:val="001E67A7"/>
    <w:rsid w:val="00212905"/>
    <w:rsid w:val="00216D36"/>
    <w:rsid w:val="002222A9"/>
    <w:rsid w:val="00234BC4"/>
    <w:rsid w:val="002A5099"/>
    <w:rsid w:val="002C409A"/>
    <w:rsid w:val="002F6E40"/>
    <w:rsid w:val="0030036F"/>
    <w:rsid w:val="00336D96"/>
    <w:rsid w:val="003558AC"/>
    <w:rsid w:val="003627FC"/>
    <w:rsid w:val="00363CAF"/>
    <w:rsid w:val="003A0EAE"/>
    <w:rsid w:val="003E7E58"/>
    <w:rsid w:val="003F4121"/>
    <w:rsid w:val="003F7536"/>
    <w:rsid w:val="00401C29"/>
    <w:rsid w:val="0041066F"/>
    <w:rsid w:val="00420D11"/>
    <w:rsid w:val="004314C6"/>
    <w:rsid w:val="004463E8"/>
    <w:rsid w:val="00463E81"/>
    <w:rsid w:val="00465F32"/>
    <w:rsid w:val="004747D1"/>
    <w:rsid w:val="0048141A"/>
    <w:rsid w:val="004B3131"/>
    <w:rsid w:val="004B4C76"/>
    <w:rsid w:val="004C3688"/>
    <w:rsid w:val="004D150E"/>
    <w:rsid w:val="004E0D45"/>
    <w:rsid w:val="004E3627"/>
    <w:rsid w:val="004F67B6"/>
    <w:rsid w:val="00557D48"/>
    <w:rsid w:val="00565483"/>
    <w:rsid w:val="00566234"/>
    <w:rsid w:val="0057275B"/>
    <w:rsid w:val="00583CA2"/>
    <w:rsid w:val="005C2551"/>
    <w:rsid w:val="005D17F3"/>
    <w:rsid w:val="005D7B60"/>
    <w:rsid w:val="005E217E"/>
    <w:rsid w:val="005F7E2C"/>
    <w:rsid w:val="00602ACB"/>
    <w:rsid w:val="00602AD5"/>
    <w:rsid w:val="00615762"/>
    <w:rsid w:val="00617042"/>
    <w:rsid w:val="00637817"/>
    <w:rsid w:val="00643062"/>
    <w:rsid w:val="00650A58"/>
    <w:rsid w:val="00655CAD"/>
    <w:rsid w:val="00680544"/>
    <w:rsid w:val="00696AA2"/>
    <w:rsid w:val="006B3511"/>
    <w:rsid w:val="006F2A47"/>
    <w:rsid w:val="007222E5"/>
    <w:rsid w:val="00726491"/>
    <w:rsid w:val="00733CC7"/>
    <w:rsid w:val="007406C5"/>
    <w:rsid w:val="00744CE9"/>
    <w:rsid w:val="007D6D1A"/>
    <w:rsid w:val="007F42E9"/>
    <w:rsid w:val="0080310E"/>
    <w:rsid w:val="008A6BD8"/>
    <w:rsid w:val="008C1977"/>
    <w:rsid w:val="00960B3B"/>
    <w:rsid w:val="009711B0"/>
    <w:rsid w:val="0098450F"/>
    <w:rsid w:val="009872DA"/>
    <w:rsid w:val="00993FFE"/>
    <w:rsid w:val="009A438F"/>
    <w:rsid w:val="009C20F7"/>
    <w:rsid w:val="009C2B61"/>
    <w:rsid w:val="009C6775"/>
    <w:rsid w:val="009F3345"/>
    <w:rsid w:val="009F5EB8"/>
    <w:rsid w:val="009F7800"/>
    <w:rsid w:val="00A05D54"/>
    <w:rsid w:val="00A344C3"/>
    <w:rsid w:val="00AC4A2B"/>
    <w:rsid w:val="00B11DDD"/>
    <w:rsid w:val="00B20ED9"/>
    <w:rsid w:val="00B21071"/>
    <w:rsid w:val="00B3341B"/>
    <w:rsid w:val="00B50182"/>
    <w:rsid w:val="00B70918"/>
    <w:rsid w:val="00B912F2"/>
    <w:rsid w:val="00B91F75"/>
    <w:rsid w:val="00BA2479"/>
    <w:rsid w:val="00BB14AD"/>
    <w:rsid w:val="00BD3A96"/>
    <w:rsid w:val="00BF02DD"/>
    <w:rsid w:val="00C05670"/>
    <w:rsid w:val="00C13576"/>
    <w:rsid w:val="00C53555"/>
    <w:rsid w:val="00CB5FDA"/>
    <w:rsid w:val="00CC3BD0"/>
    <w:rsid w:val="00CD01B5"/>
    <w:rsid w:val="00CD7DD8"/>
    <w:rsid w:val="00CE76FA"/>
    <w:rsid w:val="00D020D7"/>
    <w:rsid w:val="00D1486C"/>
    <w:rsid w:val="00D22959"/>
    <w:rsid w:val="00D506CF"/>
    <w:rsid w:val="00D52C4D"/>
    <w:rsid w:val="00D54243"/>
    <w:rsid w:val="00D638D2"/>
    <w:rsid w:val="00D84E6F"/>
    <w:rsid w:val="00D85BAA"/>
    <w:rsid w:val="00D87E5F"/>
    <w:rsid w:val="00DA03DB"/>
    <w:rsid w:val="00DE7B98"/>
    <w:rsid w:val="00DF6D51"/>
    <w:rsid w:val="00DF7FE4"/>
    <w:rsid w:val="00E01B73"/>
    <w:rsid w:val="00E13097"/>
    <w:rsid w:val="00E20D7E"/>
    <w:rsid w:val="00E30228"/>
    <w:rsid w:val="00E662A5"/>
    <w:rsid w:val="00E74DDB"/>
    <w:rsid w:val="00EC2FE5"/>
    <w:rsid w:val="00EC4C71"/>
    <w:rsid w:val="00EE69A4"/>
    <w:rsid w:val="00F32DB1"/>
    <w:rsid w:val="00F63DD9"/>
    <w:rsid w:val="00F900E7"/>
    <w:rsid w:val="00FC24B7"/>
    <w:rsid w:val="00FD1339"/>
    <w:rsid w:val="00FD789B"/>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0CD4"/>
  <w15:chartTrackingRefBased/>
  <w15:docId w15:val="{A79E19B8-5308-4939-BEF0-662B019A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6F"/>
    <w:rPr>
      <w:rFonts w:eastAsiaTheme="majorEastAsia" w:cstheme="majorBidi"/>
      <w:color w:val="272727" w:themeColor="text1" w:themeTint="D8"/>
    </w:rPr>
  </w:style>
  <w:style w:type="paragraph" w:styleId="Title">
    <w:name w:val="Title"/>
    <w:basedOn w:val="Normal"/>
    <w:next w:val="Normal"/>
    <w:link w:val="TitleChar"/>
    <w:uiPriority w:val="10"/>
    <w:qFormat/>
    <w:rsid w:val="00300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6F"/>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036F"/>
    <w:rPr>
      <w:i/>
      <w:iCs/>
      <w:color w:val="404040" w:themeColor="text1" w:themeTint="BF"/>
    </w:rPr>
  </w:style>
  <w:style w:type="paragraph" w:styleId="ListParagraph">
    <w:name w:val="List Paragraph"/>
    <w:basedOn w:val="Normal"/>
    <w:uiPriority w:val="34"/>
    <w:qFormat/>
    <w:rsid w:val="0030036F"/>
    <w:pPr>
      <w:contextualSpacing/>
    </w:pPr>
  </w:style>
  <w:style w:type="character" w:styleId="IntenseEmphasis">
    <w:name w:val="Intense Emphasis"/>
    <w:basedOn w:val="DefaultParagraphFont"/>
    <w:uiPriority w:val="21"/>
    <w:qFormat/>
    <w:rsid w:val="0030036F"/>
    <w:rPr>
      <w:i/>
      <w:iCs/>
      <w:color w:val="0F4761" w:themeColor="accent1" w:themeShade="BF"/>
    </w:rPr>
  </w:style>
  <w:style w:type="paragraph" w:styleId="IntenseQuote">
    <w:name w:val="Intense Quote"/>
    <w:basedOn w:val="Normal"/>
    <w:next w:val="Normal"/>
    <w:link w:val="IntenseQuoteChar"/>
    <w:uiPriority w:val="30"/>
    <w:qFormat/>
    <w:rsid w:val="0030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36F"/>
    <w:rPr>
      <w:i/>
      <w:iCs/>
      <w:color w:val="0F4761" w:themeColor="accent1" w:themeShade="BF"/>
    </w:rPr>
  </w:style>
  <w:style w:type="character" w:styleId="IntenseReference">
    <w:name w:val="Intense Reference"/>
    <w:basedOn w:val="DefaultParagraphFont"/>
    <w:uiPriority w:val="32"/>
    <w:qFormat/>
    <w:rsid w:val="0030036F"/>
    <w:rPr>
      <w:b/>
      <w:bCs/>
      <w:smallCaps/>
      <w:color w:val="0F4761" w:themeColor="accent1" w:themeShade="BF"/>
      <w:spacing w:val="5"/>
    </w:rPr>
  </w:style>
  <w:style w:type="paragraph" w:styleId="NormalWeb">
    <w:name w:val="Normal (Web)"/>
    <w:basedOn w:val="Normal"/>
    <w:uiPriority w:val="99"/>
    <w:unhideWhenUsed/>
    <w:rsid w:val="0030036F"/>
    <w:pPr>
      <w:spacing w:before="100" w:beforeAutospacing="1" w:after="100" w:afterAutospacing="1"/>
      <w:ind w:left="0" w:firstLine="0"/>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30036F"/>
    <w:pPr>
      <w:widowControl w:val="0"/>
      <w:autoSpaceDE w:val="0"/>
      <w:autoSpaceDN w:val="0"/>
      <w:adjustRightInd w:val="0"/>
      <w:ind w:left="0" w:firstLine="0"/>
    </w:pPr>
    <w:rPr>
      <w:rFonts w:ascii="Times New Roman" w:eastAsiaTheme="minorEastAsia" w:hAnsi="Times New Roman" w:cs="Times New Roman"/>
      <w:kern w:val="0"/>
    </w:rPr>
  </w:style>
  <w:style w:type="character" w:customStyle="1" w:styleId="BodyTextChar">
    <w:name w:val="Body Text Char"/>
    <w:basedOn w:val="DefaultParagraphFont"/>
    <w:link w:val="BodyText"/>
    <w:uiPriority w:val="1"/>
    <w:rsid w:val="0030036F"/>
    <w:rPr>
      <w:rFonts w:ascii="Times New Roman" w:eastAsiaTheme="minorEastAsia" w:hAnsi="Times New Roman" w:cs="Times New Roman"/>
      <w:kern w:val="0"/>
    </w:rPr>
  </w:style>
  <w:style w:type="paragraph" w:styleId="Header">
    <w:name w:val="header"/>
    <w:basedOn w:val="Normal"/>
    <w:link w:val="HeaderChar"/>
    <w:uiPriority w:val="99"/>
    <w:unhideWhenUsed/>
    <w:rsid w:val="00BA2479"/>
    <w:pPr>
      <w:tabs>
        <w:tab w:val="center" w:pos="4680"/>
        <w:tab w:val="right" w:pos="9360"/>
      </w:tabs>
    </w:pPr>
  </w:style>
  <w:style w:type="character" w:customStyle="1" w:styleId="HeaderChar">
    <w:name w:val="Header Char"/>
    <w:basedOn w:val="DefaultParagraphFont"/>
    <w:link w:val="Header"/>
    <w:uiPriority w:val="99"/>
    <w:rsid w:val="00BA2479"/>
  </w:style>
  <w:style w:type="paragraph" w:styleId="Footer">
    <w:name w:val="footer"/>
    <w:basedOn w:val="Normal"/>
    <w:link w:val="FooterChar"/>
    <w:uiPriority w:val="99"/>
    <w:unhideWhenUsed/>
    <w:rsid w:val="00BA2479"/>
    <w:pPr>
      <w:tabs>
        <w:tab w:val="center" w:pos="4680"/>
        <w:tab w:val="right" w:pos="9360"/>
      </w:tabs>
    </w:pPr>
  </w:style>
  <w:style w:type="character" w:customStyle="1" w:styleId="FooterChar">
    <w:name w:val="Footer Char"/>
    <w:basedOn w:val="DefaultParagraphFont"/>
    <w:link w:val="Footer"/>
    <w:uiPriority w:val="99"/>
    <w:rsid w:val="00BA2479"/>
  </w:style>
  <w:style w:type="character" w:styleId="Hyperlink">
    <w:name w:val="Hyperlink"/>
    <w:basedOn w:val="DefaultParagraphFont"/>
    <w:uiPriority w:val="99"/>
    <w:unhideWhenUsed/>
    <w:rsid w:val="009C20F7"/>
    <w:rPr>
      <w:color w:val="467886" w:themeColor="hyperlink"/>
      <w:u w:val="single"/>
    </w:rPr>
  </w:style>
  <w:style w:type="character" w:styleId="UnresolvedMention">
    <w:name w:val="Unresolved Mention"/>
    <w:basedOn w:val="DefaultParagraphFont"/>
    <w:uiPriority w:val="99"/>
    <w:semiHidden/>
    <w:unhideWhenUsed/>
    <w:rsid w:val="009C20F7"/>
    <w:rPr>
      <w:color w:val="605E5C"/>
      <w:shd w:val="clear" w:color="auto" w:fill="E1DFDD"/>
    </w:rPr>
  </w:style>
  <w:style w:type="character" w:styleId="CommentReference">
    <w:name w:val="annotation reference"/>
    <w:basedOn w:val="DefaultParagraphFont"/>
    <w:uiPriority w:val="99"/>
    <w:semiHidden/>
    <w:unhideWhenUsed/>
    <w:rsid w:val="00CE76FA"/>
    <w:rPr>
      <w:sz w:val="16"/>
      <w:szCs w:val="16"/>
    </w:rPr>
  </w:style>
  <w:style w:type="paragraph" w:styleId="CommentText">
    <w:name w:val="annotation text"/>
    <w:basedOn w:val="Normal"/>
    <w:link w:val="CommentTextChar"/>
    <w:uiPriority w:val="99"/>
    <w:unhideWhenUsed/>
    <w:rsid w:val="00CE76FA"/>
    <w:rPr>
      <w:sz w:val="20"/>
      <w:szCs w:val="20"/>
    </w:rPr>
  </w:style>
  <w:style w:type="character" w:customStyle="1" w:styleId="CommentTextChar">
    <w:name w:val="Comment Text Char"/>
    <w:basedOn w:val="DefaultParagraphFont"/>
    <w:link w:val="CommentText"/>
    <w:uiPriority w:val="99"/>
    <w:rsid w:val="00CE76FA"/>
    <w:rPr>
      <w:sz w:val="20"/>
      <w:szCs w:val="20"/>
    </w:rPr>
  </w:style>
  <w:style w:type="paragraph" w:styleId="CommentSubject">
    <w:name w:val="annotation subject"/>
    <w:basedOn w:val="CommentText"/>
    <w:next w:val="CommentText"/>
    <w:link w:val="CommentSubjectChar"/>
    <w:uiPriority w:val="99"/>
    <w:semiHidden/>
    <w:unhideWhenUsed/>
    <w:rsid w:val="00CE76FA"/>
    <w:rPr>
      <w:b/>
      <w:bCs/>
    </w:rPr>
  </w:style>
  <w:style w:type="character" w:customStyle="1" w:styleId="CommentSubjectChar">
    <w:name w:val="Comment Subject Char"/>
    <w:basedOn w:val="CommentTextChar"/>
    <w:link w:val="CommentSubject"/>
    <w:uiPriority w:val="99"/>
    <w:semiHidden/>
    <w:rsid w:val="00CE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7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A574-1033-4A55-A1C9-6F82267A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1762</Words>
  <Characters>10045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West Alabama</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Caroline</dc:creator>
  <cp:keywords/>
  <dc:description/>
  <cp:lastModifiedBy>Upchurch, Robert</cp:lastModifiedBy>
  <cp:revision>2</cp:revision>
  <cp:lastPrinted>2025-07-21T21:31:00Z</cp:lastPrinted>
  <dcterms:created xsi:type="dcterms:W3CDTF">2025-08-01T14:43:00Z</dcterms:created>
  <dcterms:modified xsi:type="dcterms:W3CDTF">2025-08-01T14:43:00Z</dcterms:modified>
</cp:coreProperties>
</file>